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325C" w14:textId="0ABC5C44" w:rsidR="007C5BD6" w:rsidRPr="0040563D" w:rsidRDefault="007C5BD6" w:rsidP="007C5BD6">
      <w:pPr>
        <w:pStyle w:val="a7"/>
        <w:ind w:firstLineChars="100" w:firstLine="218"/>
        <w:jc w:val="center"/>
        <w:rPr>
          <w:rFonts w:ascii="ＭＳ Ｐ明朝" w:eastAsia="ＭＳ Ｐ明朝" w:hAnsi="ＭＳ Ｐ明朝"/>
          <w:sz w:val="22"/>
          <w:szCs w:val="22"/>
        </w:rPr>
      </w:pPr>
      <w:r w:rsidRPr="0040563D">
        <w:rPr>
          <w:rFonts w:ascii="ＭＳ Ｐ明朝" w:eastAsia="ＭＳ Ｐ明朝" w:hAnsi="ＭＳ Ｐ明朝" w:hint="eastAsia"/>
          <w:sz w:val="22"/>
          <w:szCs w:val="22"/>
        </w:rPr>
        <w:t>浜松コンベンション開催助成金</w:t>
      </w:r>
      <w:r w:rsidR="001367B5" w:rsidRPr="0040563D">
        <w:rPr>
          <w:rFonts w:ascii="ＭＳ Ｐ明朝" w:eastAsia="ＭＳ Ｐ明朝" w:hAnsi="ＭＳ Ｐ明朝" w:hint="eastAsia"/>
          <w:sz w:val="22"/>
          <w:szCs w:val="22"/>
        </w:rPr>
        <w:t>（国内）</w:t>
      </w:r>
      <w:r w:rsidRPr="0040563D">
        <w:rPr>
          <w:rFonts w:ascii="ＭＳ Ｐ明朝" w:eastAsia="ＭＳ Ｐ明朝" w:hAnsi="ＭＳ Ｐ明朝" w:hint="eastAsia"/>
          <w:sz w:val="22"/>
          <w:szCs w:val="22"/>
        </w:rPr>
        <w:t>交付要綱</w:t>
      </w:r>
    </w:p>
    <w:p w14:paraId="4DD8BC1A" w14:textId="77777777" w:rsidR="007C5BD6" w:rsidRPr="0040563D" w:rsidRDefault="007C5BD6" w:rsidP="007C5BD6">
      <w:pPr>
        <w:pStyle w:val="a8"/>
        <w:ind w:left="216" w:hanging="216"/>
      </w:pPr>
    </w:p>
    <w:p w14:paraId="0EB512A1" w14:textId="77777777" w:rsidR="007C5BD6" w:rsidRPr="0040563D" w:rsidRDefault="007C5BD6" w:rsidP="007C5BD6">
      <w:pPr>
        <w:pStyle w:val="a8"/>
        <w:ind w:left="216" w:hanging="216"/>
      </w:pPr>
      <w:r w:rsidRPr="0040563D">
        <w:rPr>
          <w:rFonts w:hint="eastAsia"/>
        </w:rPr>
        <w:t>（趣旨）</w:t>
      </w:r>
    </w:p>
    <w:p w14:paraId="53987484" w14:textId="77777777" w:rsidR="007C5BD6" w:rsidRPr="0040563D" w:rsidRDefault="007C5BD6" w:rsidP="007C5BD6">
      <w:pPr>
        <w:pStyle w:val="a8"/>
        <w:ind w:left="216" w:hanging="216"/>
      </w:pPr>
      <w:r w:rsidRPr="0040563D">
        <w:rPr>
          <w:rFonts w:hint="eastAsia"/>
        </w:rPr>
        <w:t>第１条　　この要綱は、浜松地域におけるコンベンションの誘致促進を図り、もって地域経済の活性化並びに文化の向上に資するため、浜松市において開催されるコンベンションの主催者（以下「主催者」という。）に対し、予算の範囲内で交付する助成金について、必要な事項を定める。</w:t>
      </w:r>
    </w:p>
    <w:p w14:paraId="1ABAD77A" w14:textId="77777777" w:rsidR="007C5BD6" w:rsidRPr="0040563D" w:rsidRDefault="007C5BD6" w:rsidP="007C5BD6">
      <w:pPr>
        <w:pStyle w:val="a8"/>
        <w:ind w:left="216" w:hanging="216"/>
      </w:pPr>
      <w:r w:rsidRPr="0040563D">
        <w:rPr>
          <w:rFonts w:hint="eastAsia"/>
        </w:rPr>
        <w:t>（助成の対象）</w:t>
      </w:r>
    </w:p>
    <w:p w14:paraId="0CE92FE7" w14:textId="77777777" w:rsidR="007C5BD6" w:rsidRPr="0040563D" w:rsidRDefault="007C5BD6" w:rsidP="007C5BD6">
      <w:pPr>
        <w:pStyle w:val="a8"/>
        <w:ind w:left="216" w:hanging="216"/>
      </w:pPr>
      <w:r w:rsidRPr="0040563D">
        <w:rPr>
          <w:rFonts w:hint="eastAsia"/>
        </w:rPr>
        <w:t>第２条　　助成の対象は、浜松市内を主会場として開催されるコンベンションで、次の各号のすべての条件を満たすものとする。</w:t>
      </w:r>
    </w:p>
    <w:p w14:paraId="22E88E10" w14:textId="2191D08A" w:rsidR="00D4254F" w:rsidRPr="0040563D" w:rsidRDefault="00D4254F" w:rsidP="00A856A2">
      <w:pPr>
        <w:pStyle w:val="a8"/>
        <w:ind w:leftChars="90" w:left="436" w:hangingChars="100" w:hanging="220"/>
      </w:pPr>
      <w:r w:rsidRPr="0040563D">
        <w:rPr>
          <w:rFonts w:hint="eastAsia"/>
        </w:rPr>
        <w:t>（</w:t>
      </w:r>
      <w:r w:rsidR="00587981" w:rsidRPr="0040563D">
        <w:rPr>
          <w:rFonts w:hint="eastAsia"/>
        </w:rPr>
        <w:t>１</w:t>
      </w:r>
      <w:r w:rsidRPr="0040563D">
        <w:rPr>
          <w:rFonts w:hint="eastAsia"/>
        </w:rPr>
        <w:t>）　　静岡県外３県以上の地域若しくは、これに相当する地域から参加者のあるコンベンション又はこれらを超える規模であるもの。</w:t>
      </w:r>
    </w:p>
    <w:p w14:paraId="267C2C7C" w14:textId="0CDA71A8" w:rsidR="005632C0" w:rsidRPr="0040563D" w:rsidRDefault="005632C0" w:rsidP="005632C0">
      <w:pPr>
        <w:pStyle w:val="a8"/>
        <w:ind w:leftChars="90" w:left="216" w:firstLineChars="0" w:firstLine="0"/>
      </w:pPr>
      <w:r w:rsidRPr="0040563D">
        <w:rPr>
          <w:rFonts w:hint="eastAsia"/>
        </w:rPr>
        <w:t>（２）　　コンベンションの開催期間が、連続して2日以上のもの。</w:t>
      </w:r>
    </w:p>
    <w:p w14:paraId="5B8B0183" w14:textId="3E0868B1" w:rsidR="007C5BD6" w:rsidRPr="0040563D" w:rsidRDefault="007C5BD6" w:rsidP="007C5BD6">
      <w:pPr>
        <w:pStyle w:val="a8"/>
        <w:ind w:leftChars="90" w:left="216" w:firstLineChars="0" w:firstLine="0"/>
      </w:pPr>
      <w:r w:rsidRPr="0040563D">
        <w:rPr>
          <w:rFonts w:hint="eastAsia"/>
        </w:rPr>
        <w:t>（</w:t>
      </w:r>
      <w:r w:rsidR="005632C0" w:rsidRPr="0040563D">
        <w:rPr>
          <w:rFonts w:hint="eastAsia"/>
        </w:rPr>
        <w:t>３</w:t>
      </w:r>
      <w:r w:rsidRPr="0040563D">
        <w:rPr>
          <w:rFonts w:hint="eastAsia"/>
        </w:rPr>
        <w:t>）　　国及び地方公共団体が主催又は共催するものでないもの。</w:t>
      </w:r>
    </w:p>
    <w:p w14:paraId="7EC5D3DB" w14:textId="57D3A83B" w:rsidR="007C5BD6" w:rsidRPr="0040563D" w:rsidRDefault="007C5BD6" w:rsidP="007C5BD6">
      <w:pPr>
        <w:pStyle w:val="a8"/>
        <w:ind w:leftChars="90" w:left="216" w:firstLineChars="0" w:firstLine="0"/>
      </w:pPr>
      <w:r w:rsidRPr="0040563D">
        <w:rPr>
          <w:rFonts w:hint="eastAsia"/>
        </w:rPr>
        <w:t>（</w:t>
      </w:r>
      <w:r w:rsidR="003E2E86" w:rsidRPr="0040563D">
        <w:rPr>
          <w:rFonts w:hint="eastAsia"/>
        </w:rPr>
        <w:t>４</w:t>
      </w:r>
      <w:r w:rsidRPr="0040563D">
        <w:rPr>
          <w:rFonts w:hint="eastAsia"/>
        </w:rPr>
        <w:t>）　　営利を主たる目的としないもの。</w:t>
      </w:r>
    </w:p>
    <w:p w14:paraId="065D6D87" w14:textId="6D402AFA" w:rsidR="007C5BD6" w:rsidRPr="0040563D" w:rsidRDefault="007C5BD6" w:rsidP="007C5BD6">
      <w:pPr>
        <w:pStyle w:val="a8"/>
        <w:ind w:leftChars="90" w:left="216" w:firstLineChars="0" w:firstLine="0"/>
      </w:pPr>
      <w:r w:rsidRPr="0040563D">
        <w:rPr>
          <w:rFonts w:hint="eastAsia"/>
        </w:rPr>
        <w:t>（</w:t>
      </w:r>
      <w:r w:rsidR="003E2E86" w:rsidRPr="0040563D">
        <w:rPr>
          <w:rFonts w:hint="eastAsia"/>
        </w:rPr>
        <w:t>５</w:t>
      </w:r>
      <w:r w:rsidRPr="0040563D">
        <w:rPr>
          <w:rFonts w:hint="eastAsia"/>
        </w:rPr>
        <w:t>）　　政治的又は宗教的活動を主たる目的としないもの。</w:t>
      </w:r>
    </w:p>
    <w:p w14:paraId="493F75FC" w14:textId="7799EA4F" w:rsidR="007C5BD6" w:rsidRPr="0040563D" w:rsidRDefault="007C5BD6" w:rsidP="007C5BD6">
      <w:pPr>
        <w:pStyle w:val="a8"/>
        <w:ind w:leftChars="90" w:left="216" w:firstLineChars="0" w:firstLine="0"/>
      </w:pPr>
      <w:r w:rsidRPr="0040563D">
        <w:rPr>
          <w:rFonts w:hint="eastAsia"/>
        </w:rPr>
        <w:t>（</w:t>
      </w:r>
      <w:r w:rsidR="003E2E86" w:rsidRPr="0040563D">
        <w:rPr>
          <w:rFonts w:hint="eastAsia"/>
        </w:rPr>
        <w:t>６</w:t>
      </w:r>
      <w:r w:rsidRPr="0040563D">
        <w:rPr>
          <w:rFonts w:hint="eastAsia"/>
        </w:rPr>
        <w:t>）　　浜松市から補助金等による助成を受けていないもの。</w:t>
      </w:r>
    </w:p>
    <w:p w14:paraId="28A15AE3" w14:textId="77777777" w:rsidR="007C5BD6" w:rsidRPr="0040563D" w:rsidRDefault="007C5BD6" w:rsidP="007C5BD6">
      <w:pPr>
        <w:pStyle w:val="a8"/>
        <w:ind w:left="216" w:hanging="216"/>
      </w:pPr>
      <w:r w:rsidRPr="0040563D">
        <w:rPr>
          <w:rFonts w:hint="eastAsia"/>
        </w:rPr>
        <w:t>（助成金の種類）</w:t>
      </w:r>
    </w:p>
    <w:p w14:paraId="512879C0" w14:textId="77777777" w:rsidR="007C5BD6" w:rsidRPr="0040563D" w:rsidRDefault="007C5BD6" w:rsidP="007C5BD6">
      <w:pPr>
        <w:pStyle w:val="a8"/>
        <w:ind w:left="216" w:hanging="216"/>
      </w:pPr>
      <w:r w:rsidRPr="0040563D">
        <w:rPr>
          <w:rFonts w:hint="eastAsia"/>
        </w:rPr>
        <w:t>第３条　　助成金の種類は、次の各号に掲げるものとする。</w:t>
      </w:r>
    </w:p>
    <w:p w14:paraId="18D398F0" w14:textId="480AEC0F" w:rsidR="007C5BD6" w:rsidRPr="0040563D" w:rsidRDefault="007C5BD6" w:rsidP="007C5BD6">
      <w:pPr>
        <w:pStyle w:val="a8"/>
        <w:ind w:leftChars="90" w:left="216" w:firstLineChars="0" w:firstLine="0"/>
      </w:pPr>
      <w:r w:rsidRPr="0040563D">
        <w:rPr>
          <w:rFonts w:hint="eastAsia"/>
        </w:rPr>
        <w:t xml:space="preserve">（１）　　</w:t>
      </w:r>
      <w:r w:rsidR="001C393B" w:rsidRPr="0040563D">
        <w:rPr>
          <w:rFonts w:hint="eastAsia"/>
        </w:rPr>
        <w:t>コンベンション</w:t>
      </w:r>
      <w:r w:rsidRPr="0040563D">
        <w:rPr>
          <w:rFonts w:hint="eastAsia"/>
        </w:rPr>
        <w:t>助成金</w:t>
      </w:r>
    </w:p>
    <w:p w14:paraId="089EEF08" w14:textId="77777777" w:rsidR="007C5BD6" w:rsidRPr="0040563D" w:rsidRDefault="007C5BD6" w:rsidP="007C5BD6">
      <w:pPr>
        <w:pStyle w:val="a8"/>
        <w:ind w:leftChars="90" w:left="216" w:firstLineChars="0" w:firstLine="0"/>
      </w:pPr>
      <w:r w:rsidRPr="0040563D">
        <w:rPr>
          <w:rFonts w:hint="eastAsia"/>
        </w:rPr>
        <w:t>（２）　　アトラクション助成金</w:t>
      </w:r>
    </w:p>
    <w:p w14:paraId="7DFA986D" w14:textId="47F5041B" w:rsidR="00E0323A" w:rsidRPr="0040563D" w:rsidRDefault="00E70E65" w:rsidP="007C5BD6">
      <w:pPr>
        <w:pStyle w:val="a8"/>
        <w:ind w:leftChars="90" w:left="216" w:firstLineChars="0" w:firstLine="0"/>
      </w:pPr>
      <w:r w:rsidRPr="0040563D">
        <w:rPr>
          <w:rFonts w:hint="eastAsia"/>
        </w:rPr>
        <w:t>（３）　　シャトルバス助成金</w:t>
      </w:r>
    </w:p>
    <w:p w14:paraId="5444B017" w14:textId="77777777" w:rsidR="007C5BD6" w:rsidRPr="0040563D" w:rsidRDefault="007C5BD6" w:rsidP="007C5BD6">
      <w:pPr>
        <w:pStyle w:val="a8"/>
        <w:ind w:left="216" w:hanging="216"/>
      </w:pPr>
      <w:r w:rsidRPr="0040563D">
        <w:rPr>
          <w:rFonts w:hint="eastAsia"/>
        </w:rPr>
        <w:t>（助成金の額）</w:t>
      </w:r>
    </w:p>
    <w:p w14:paraId="6A24464F" w14:textId="2DE1C5A8" w:rsidR="007C5BD6" w:rsidRPr="0040563D" w:rsidRDefault="007C5BD6" w:rsidP="007C5BD6">
      <w:pPr>
        <w:pStyle w:val="a8"/>
        <w:ind w:left="216" w:hanging="216"/>
      </w:pPr>
      <w:r w:rsidRPr="0040563D">
        <w:rPr>
          <w:rFonts w:hint="eastAsia"/>
        </w:rPr>
        <w:t xml:space="preserve">第４条　　</w:t>
      </w:r>
      <w:r w:rsidR="00594A8D" w:rsidRPr="0040563D">
        <w:rPr>
          <w:rFonts w:hint="eastAsia"/>
        </w:rPr>
        <w:t>コンベンション</w:t>
      </w:r>
      <w:r w:rsidRPr="0040563D">
        <w:rPr>
          <w:rFonts w:hint="eastAsia"/>
        </w:rPr>
        <w:t>助成金の額は、</w:t>
      </w:r>
      <w:r w:rsidR="00594A8D" w:rsidRPr="0040563D">
        <w:rPr>
          <w:rFonts w:hint="eastAsia"/>
        </w:rPr>
        <w:t>別表①に定めるところによる。</w:t>
      </w:r>
    </w:p>
    <w:p w14:paraId="1140174E" w14:textId="00B5F2D2" w:rsidR="00760601" w:rsidRPr="0040563D" w:rsidRDefault="00760601" w:rsidP="004F649C">
      <w:pPr>
        <w:pStyle w:val="a8"/>
        <w:ind w:left="216" w:firstLineChars="0" w:firstLine="0"/>
      </w:pPr>
      <w:r w:rsidRPr="0040563D">
        <w:rPr>
          <w:rFonts w:hint="eastAsia"/>
        </w:rPr>
        <w:t>いずれも対象経費の20％以内とし、可能な限り、市内業者・賛助会員を利用すること。</w:t>
      </w:r>
    </w:p>
    <w:p w14:paraId="3EF6FCC6" w14:textId="5C571E04" w:rsidR="00510211" w:rsidRPr="0040563D" w:rsidRDefault="00510211" w:rsidP="004F649C">
      <w:pPr>
        <w:pStyle w:val="a8"/>
        <w:ind w:left="216" w:firstLineChars="0" w:firstLine="0"/>
      </w:pPr>
      <w:r w:rsidRPr="0040563D">
        <w:rPr>
          <w:rFonts w:hint="eastAsia"/>
        </w:rPr>
        <w:t>コンベンション助成金の対象経費は、別表②に定めるところによる。</w:t>
      </w:r>
    </w:p>
    <w:p w14:paraId="49F264B8" w14:textId="18A3BEEF" w:rsidR="00510211" w:rsidRPr="0040563D" w:rsidRDefault="00510211" w:rsidP="004F649C">
      <w:pPr>
        <w:pStyle w:val="a8"/>
        <w:ind w:left="216" w:firstLineChars="0" w:firstLine="0"/>
      </w:pPr>
      <w:r w:rsidRPr="0040563D">
        <w:rPr>
          <w:rFonts w:hint="eastAsia"/>
        </w:rPr>
        <w:t>※対象経費はすべて領収書により、証明可能なものとする。</w:t>
      </w:r>
    </w:p>
    <w:p w14:paraId="2D239DC6" w14:textId="099FFCB1" w:rsidR="00510211" w:rsidRPr="0040563D" w:rsidRDefault="00510211" w:rsidP="004F649C">
      <w:pPr>
        <w:pStyle w:val="a8"/>
        <w:ind w:left="216" w:firstLineChars="0" w:firstLine="0"/>
      </w:pPr>
      <w:r w:rsidRPr="0040563D">
        <w:rPr>
          <w:rFonts w:hint="eastAsia"/>
        </w:rPr>
        <w:t>※本助成金は、当該年度の予算の範囲内で交付する。</w:t>
      </w:r>
    </w:p>
    <w:p w14:paraId="18B4B754" w14:textId="0EAF8F42" w:rsidR="00D74AFA" w:rsidRPr="0040563D" w:rsidRDefault="00D74AFA" w:rsidP="004F649C">
      <w:pPr>
        <w:pStyle w:val="a8"/>
        <w:ind w:left="216" w:firstLineChars="0" w:firstLine="0"/>
      </w:pPr>
      <w:r w:rsidRPr="0040563D">
        <w:rPr>
          <w:rFonts w:hint="eastAsia"/>
        </w:rPr>
        <w:t>※</w:t>
      </w:r>
      <w:r w:rsidRPr="0040563D">
        <w:t>申請が多数となり、申請総額が予算額を上回る場合には、交付額を調整することがある。</w:t>
      </w:r>
    </w:p>
    <w:p w14:paraId="0CAA2A61" w14:textId="186DB5B4" w:rsidR="007C5BD6" w:rsidRPr="0040563D" w:rsidRDefault="007C5BD6" w:rsidP="00076D4B">
      <w:pPr>
        <w:pStyle w:val="a8"/>
        <w:ind w:left="216" w:hanging="216"/>
      </w:pPr>
      <w:r w:rsidRPr="0040563D">
        <w:rPr>
          <w:rFonts w:hint="eastAsia"/>
        </w:rPr>
        <w:t>２　　アトラクション助成金の額は、浜松地域の伝統芸能又は芸術文化団体</w:t>
      </w:r>
      <w:r w:rsidR="007105CC" w:rsidRPr="0040563D">
        <w:rPr>
          <w:rFonts w:hint="eastAsia"/>
        </w:rPr>
        <w:t>を中心に、浜松市を拠点として、活動実績のある団体</w:t>
      </w:r>
      <w:r w:rsidRPr="0040563D">
        <w:rPr>
          <w:rFonts w:hint="eastAsia"/>
        </w:rPr>
        <w:t>に支払う額の2分の1に相当する額とし、その</w:t>
      </w:r>
      <w:r w:rsidR="007105CC" w:rsidRPr="0040563D">
        <w:rPr>
          <w:rFonts w:hint="eastAsia"/>
        </w:rPr>
        <w:t>総額</w:t>
      </w:r>
      <w:r w:rsidRPr="0040563D">
        <w:rPr>
          <w:rFonts w:hint="eastAsia"/>
        </w:rPr>
        <w:t>が10万円を超えるときは10万円を限度とする。</w:t>
      </w:r>
    </w:p>
    <w:p w14:paraId="42AFF9BC" w14:textId="3962FFDB" w:rsidR="00876900" w:rsidRPr="0040563D" w:rsidRDefault="00876900" w:rsidP="00876900">
      <w:pPr>
        <w:pStyle w:val="a8"/>
        <w:ind w:left="216" w:hanging="216"/>
      </w:pPr>
      <w:bookmarkStart w:id="0" w:name="_Hlk218707551"/>
      <w:r w:rsidRPr="0040563D">
        <w:rPr>
          <w:rFonts w:hint="eastAsia"/>
        </w:rPr>
        <w:t>３　　シャトルバス助成金の額は、</w:t>
      </w:r>
      <w:r w:rsidR="003E245A" w:rsidRPr="0040563D">
        <w:rPr>
          <w:rFonts w:hint="eastAsia"/>
        </w:rPr>
        <w:t>市内バス会社を利用し、</w:t>
      </w:r>
      <w:r w:rsidRPr="0040563D">
        <w:rPr>
          <w:rFonts w:hint="eastAsia"/>
        </w:rPr>
        <w:t>バス借上げ費用で事業者に支払う額の2分の1に相当する額として、20万円を上限とした実費の額とする。ただし、企画料・ガイド料等は含まれない。</w:t>
      </w:r>
    </w:p>
    <w:bookmarkEnd w:id="0"/>
    <w:p w14:paraId="7728915E" w14:textId="77777777" w:rsidR="007C5BD6" w:rsidRPr="0040563D" w:rsidRDefault="007C5BD6" w:rsidP="007C5BD6">
      <w:pPr>
        <w:pStyle w:val="a8"/>
        <w:ind w:left="216" w:hanging="216"/>
      </w:pPr>
      <w:r w:rsidRPr="0040563D">
        <w:rPr>
          <w:rFonts w:hint="eastAsia"/>
        </w:rPr>
        <w:t>（助成金の交付申請）</w:t>
      </w:r>
    </w:p>
    <w:p w14:paraId="6A5DC3F3" w14:textId="53E4A8E0" w:rsidR="007C5BD6" w:rsidRPr="0040563D" w:rsidRDefault="007C5BD6" w:rsidP="007C5BD6">
      <w:pPr>
        <w:pStyle w:val="a8"/>
        <w:ind w:left="216" w:hanging="216"/>
      </w:pPr>
      <w:r w:rsidRPr="0040563D">
        <w:rPr>
          <w:rFonts w:hint="eastAsia"/>
        </w:rPr>
        <w:t>第５条　　助成金の交付を受けようとする主催者は、開催の前年度の</w:t>
      </w:r>
      <w:r w:rsidR="0011479C" w:rsidRPr="0040563D">
        <w:rPr>
          <w:rFonts w:hint="eastAsia"/>
        </w:rPr>
        <w:t>１</w:t>
      </w:r>
      <w:r w:rsidRPr="0040563D">
        <w:rPr>
          <w:rFonts w:hint="eastAsia"/>
        </w:rPr>
        <w:t>月末日までに、浜松コンベンション開催助成金</w:t>
      </w:r>
      <w:r w:rsidR="00330C6B" w:rsidRPr="0040563D">
        <w:rPr>
          <w:rFonts w:hint="eastAsia"/>
        </w:rPr>
        <w:t>（国内）</w:t>
      </w:r>
      <w:r w:rsidRPr="0040563D">
        <w:rPr>
          <w:rFonts w:hint="eastAsia"/>
        </w:rPr>
        <w:t>交付申請書（様式第</w:t>
      </w:r>
      <w:r w:rsidR="00A4085B" w:rsidRPr="0040563D">
        <w:rPr>
          <w:rFonts w:hint="eastAsia"/>
        </w:rPr>
        <w:t>１</w:t>
      </w:r>
      <w:r w:rsidRPr="0040563D">
        <w:rPr>
          <w:rFonts w:hint="eastAsia"/>
        </w:rPr>
        <w:t>号）により公益財団法人浜松・浜名湖ツーリズムビューロー理事長（以下「理事長」という。）に申請しなければならない。</w:t>
      </w:r>
    </w:p>
    <w:p w14:paraId="2A332469" w14:textId="77777777" w:rsidR="007C5BD6" w:rsidRPr="0040563D" w:rsidRDefault="007C5BD6" w:rsidP="007C5BD6">
      <w:pPr>
        <w:pStyle w:val="a8"/>
        <w:ind w:left="216" w:hanging="216"/>
      </w:pPr>
      <w:r w:rsidRPr="0040563D">
        <w:rPr>
          <w:rFonts w:hint="eastAsia"/>
        </w:rPr>
        <w:t>２　　主催者は、前項の申請をするときは、次の各号に掲げる書類を添付しなければならない。</w:t>
      </w:r>
    </w:p>
    <w:p w14:paraId="07088F8A" w14:textId="77777777" w:rsidR="007C5BD6" w:rsidRPr="0040563D" w:rsidRDefault="007C5BD6" w:rsidP="007C5BD6">
      <w:pPr>
        <w:pStyle w:val="a8"/>
        <w:ind w:leftChars="90" w:left="216" w:firstLineChars="0" w:firstLine="0"/>
      </w:pPr>
      <w:bookmarkStart w:id="1" w:name="_Hlk218710646"/>
      <w:r w:rsidRPr="0040563D">
        <w:rPr>
          <w:rFonts w:hint="eastAsia"/>
        </w:rPr>
        <w:t>（１）　　収支予算書（様式第</w:t>
      </w:r>
      <w:r w:rsidR="00A4085B" w:rsidRPr="0040563D">
        <w:rPr>
          <w:rFonts w:hint="eastAsia"/>
        </w:rPr>
        <w:t>２</w:t>
      </w:r>
      <w:r w:rsidRPr="0040563D">
        <w:rPr>
          <w:rFonts w:hint="eastAsia"/>
        </w:rPr>
        <w:t>号）</w:t>
      </w:r>
    </w:p>
    <w:p w14:paraId="710D0C54" w14:textId="2B199B85" w:rsidR="00A4085B" w:rsidRPr="0040563D" w:rsidRDefault="007C5BD6" w:rsidP="007C5BD6">
      <w:pPr>
        <w:pStyle w:val="a8"/>
        <w:ind w:leftChars="90" w:left="216" w:firstLineChars="0" w:firstLine="0"/>
      </w:pPr>
      <w:r w:rsidRPr="0040563D">
        <w:rPr>
          <w:rFonts w:hint="eastAsia"/>
        </w:rPr>
        <w:lastRenderedPageBreak/>
        <w:t>（</w:t>
      </w:r>
      <w:r w:rsidR="00990E1C" w:rsidRPr="0040563D">
        <w:rPr>
          <w:rFonts w:hint="eastAsia"/>
        </w:rPr>
        <w:t>２</w:t>
      </w:r>
      <w:r w:rsidRPr="0040563D">
        <w:rPr>
          <w:rFonts w:hint="eastAsia"/>
        </w:rPr>
        <w:t xml:space="preserve">）　　</w:t>
      </w:r>
      <w:r w:rsidR="00A4085B" w:rsidRPr="0040563D">
        <w:rPr>
          <w:rFonts w:hint="eastAsia"/>
        </w:rPr>
        <w:t>アトラクション助成金交付申請書（様式第</w:t>
      </w:r>
      <w:r w:rsidR="0011479C" w:rsidRPr="0040563D">
        <w:rPr>
          <w:rFonts w:hint="eastAsia"/>
        </w:rPr>
        <w:t>３</w:t>
      </w:r>
      <w:r w:rsidR="00A4085B" w:rsidRPr="0040563D">
        <w:rPr>
          <w:rFonts w:hint="eastAsia"/>
        </w:rPr>
        <w:t>号）</w:t>
      </w:r>
    </w:p>
    <w:p w14:paraId="21B2E052" w14:textId="243DCB6F" w:rsidR="00152A88" w:rsidRPr="0040563D" w:rsidRDefault="00152A88" w:rsidP="007C5BD6">
      <w:pPr>
        <w:pStyle w:val="a8"/>
        <w:ind w:leftChars="90" w:left="216" w:firstLineChars="0" w:firstLine="0"/>
      </w:pPr>
      <w:r w:rsidRPr="0040563D">
        <w:rPr>
          <w:rFonts w:hint="eastAsia"/>
        </w:rPr>
        <w:t>（</w:t>
      </w:r>
      <w:r w:rsidR="00990E1C" w:rsidRPr="0040563D">
        <w:rPr>
          <w:rFonts w:hint="eastAsia"/>
        </w:rPr>
        <w:t>３</w:t>
      </w:r>
      <w:r w:rsidRPr="0040563D">
        <w:rPr>
          <w:rFonts w:hint="eastAsia"/>
        </w:rPr>
        <w:t>）　　シャトルバス助成金交付申請書（様式第４号）</w:t>
      </w:r>
    </w:p>
    <w:p w14:paraId="5B6270DF" w14:textId="2BB44531" w:rsidR="00057D54" w:rsidRPr="0040563D" w:rsidRDefault="00057D54" w:rsidP="007C5BD6">
      <w:pPr>
        <w:pStyle w:val="a8"/>
        <w:ind w:leftChars="90" w:left="216" w:firstLineChars="0" w:firstLine="0"/>
      </w:pPr>
      <w:r w:rsidRPr="0040563D">
        <w:rPr>
          <w:rFonts w:hint="eastAsia"/>
        </w:rPr>
        <w:t>（</w:t>
      </w:r>
      <w:r w:rsidR="00990E1C" w:rsidRPr="0040563D">
        <w:rPr>
          <w:rFonts w:hint="eastAsia"/>
        </w:rPr>
        <w:t>４</w:t>
      </w:r>
      <w:r w:rsidRPr="0040563D">
        <w:rPr>
          <w:rFonts w:hint="eastAsia"/>
        </w:rPr>
        <w:t>）　　シャトルバス運行計画書・行程表</w:t>
      </w:r>
      <w:r w:rsidR="00691A64" w:rsidRPr="0040563D">
        <w:rPr>
          <w:rFonts w:hint="eastAsia"/>
        </w:rPr>
        <w:t>・見積書</w:t>
      </w:r>
    </w:p>
    <w:p w14:paraId="2F8C7FF8" w14:textId="4D9BD4E4" w:rsidR="00990E1C" w:rsidRPr="0040563D" w:rsidRDefault="00990E1C" w:rsidP="00990E1C">
      <w:pPr>
        <w:pStyle w:val="a8"/>
        <w:ind w:leftChars="90" w:left="216" w:firstLineChars="0" w:firstLine="0"/>
      </w:pPr>
      <w:r w:rsidRPr="0040563D">
        <w:rPr>
          <w:rFonts w:hint="eastAsia"/>
        </w:rPr>
        <w:t>（５）　　コンベンション開催計画書</w:t>
      </w:r>
      <w:r w:rsidR="00D66949" w:rsidRPr="0040563D">
        <w:rPr>
          <w:rFonts w:hint="eastAsia"/>
        </w:rPr>
        <w:t>（補助資料）</w:t>
      </w:r>
    </w:p>
    <w:p w14:paraId="15765EDF" w14:textId="77777777" w:rsidR="002E231A" w:rsidRPr="0040563D" w:rsidRDefault="00A4085B" w:rsidP="002E231A">
      <w:pPr>
        <w:pStyle w:val="a8"/>
        <w:ind w:leftChars="90" w:left="216" w:firstLineChars="0" w:firstLine="0"/>
      </w:pPr>
      <w:r w:rsidRPr="0040563D">
        <w:rPr>
          <w:rFonts w:hint="eastAsia"/>
        </w:rPr>
        <w:t>（</w:t>
      </w:r>
      <w:r w:rsidR="008F0470" w:rsidRPr="0040563D">
        <w:rPr>
          <w:rFonts w:hint="eastAsia"/>
        </w:rPr>
        <w:t>６</w:t>
      </w:r>
      <w:r w:rsidRPr="0040563D">
        <w:rPr>
          <w:rFonts w:hint="eastAsia"/>
        </w:rPr>
        <w:t xml:space="preserve">）　　</w:t>
      </w:r>
      <w:r w:rsidR="007C5BD6" w:rsidRPr="0040563D">
        <w:rPr>
          <w:rFonts w:hint="eastAsia"/>
        </w:rPr>
        <w:t>その他参考資料</w:t>
      </w:r>
      <w:r w:rsidR="002E231A" w:rsidRPr="0040563D">
        <w:rPr>
          <w:rFonts w:hint="eastAsia"/>
        </w:rPr>
        <w:t>（過去</w:t>
      </w:r>
      <w:r w:rsidR="002E231A" w:rsidRPr="0040563D">
        <w:rPr>
          <w:rFonts w:ascii="ＭＳ 明朝" w:hAnsi="ＭＳ 明朝" w:hint="eastAsia"/>
        </w:rPr>
        <w:t>開催プログラム、過去案内資料等）</w:t>
      </w:r>
    </w:p>
    <w:bookmarkEnd w:id="1"/>
    <w:p w14:paraId="14828041" w14:textId="77777777" w:rsidR="007C5BD6" w:rsidRPr="0040563D" w:rsidRDefault="007C5BD6" w:rsidP="007C5BD6">
      <w:pPr>
        <w:pStyle w:val="a8"/>
        <w:ind w:left="216" w:hanging="216"/>
      </w:pPr>
      <w:r w:rsidRPr="0040563D">
        <w:rPr>
          <w:rFonts w:hint="eastAsia"/>
        </w:rPr>
        <w:t>（審査会への付議）</w:t>
      </w:r>
    </w:p>
    <w:p w14:paraId="6D7F0132" w14:textId="77777777" w:rsidR="007C5BD6" w:rsidRDefault="007C5BD6" w:rsidP="007C5BD6">
      <w:pPr>
        <w:pStyle w:val="a8"/>
        <w:ind w:left="216" w:hanging="216"/>
      </w:pPr>
      <w:r w:rsidRPr="0040563D">
        <w:rPr>
          <w:rFonts w:hint="eastAsia"/>
        </w:rPr>
        <w:t>第６条　　理事長は、前条の申請があったときは、その内容を確認し、第２条の条件を満たしたものについて次条に定めるコンベンション開催助成金審査会（以下「審査会」という。）に付議するものとする。</w:t>
      </w:r>
    </w:p>
    <w:p w14:paraId="4E026DE4" w14:textId="213BADDE" w:rsidR="006B4E0C" w:rsidRPr="0040563D" w:rsidRDefault="006B4E0C" w:rsidP="007C5BD6">
      <w:pPr>
        <w:pStyle w:val="a8"/>
        <w:ind w:left="216" w:hanging="216"/>
        <w:rPr>
          <w:rFonts w:hint="eastAsia"/>
        </w:rPr>
      </w:pPr>
      <w:r w:rsidRPr="006B4E0C">
        <w:rPr>
          <w:rFonts w:hint="eastAsia"/>
        </w:rPr>
        <w:t>２　理事長は、第１条に定める本助成金の趣旨に照らし、助成の適否について審査を行うものとする。</w:t>
      </w:r>
    </w:p>
    <w:p w14:paraId="3C5DD539" w14:textId="77777777" w:rsidR="007C5BD6" w:rsidRPr="0040563D" w:rsidRDefault="007C5BD6" w:rsidP="007C5BD6">
      <w:pPr>
        <w:pStyle w:val="a8"/>
        <w:ind w:left="216" w:hanging="216"/>
      </w:pPr>
      <w:r w:rsidRPr="0040563D">
        <w:rPr>
          <w:rFonts w:hint="eastAsia"/>
        </w:rPr>
        <w:t>（審査会の設置）</w:t>
      </w:r>
    </w:p>
    <w:p w14:paraId="76C9C17F" w14:textId="77777777" w:rsidR="007C5BD6" w:rsidRPr="0040563D" w:rsidRDefault="007C5BD6" w:rsidP="007C5BD6">
      <w:pPr>
        <w:pStyle w:val="a8"/>
        <w:ind w:left="216" w:hanging="216"/>
      </w:pPr>
      <w:r w:rsidRPr="0040563D">
        <w:rPr>
          <w:rFonts w:hint="eastAsia"/>
        </w:rPr>
        <w:t>第７条　　理事長は、助成金の適正な交付を期するため、審査会を設置する。</w:t>
      </w:r>
    </w:p>
    <w:p w14:paraId="35112484" w14:textId="70E87430" w:rsidR="007C5BD6" w:rsidRPr="0040563D" w:rsidRDefault="007C5BD6" w:rsidP="007C5BD6">
      <w:pPr>
        <w:pStyle w:val="a8"/>
        <w:ind w:left="216" w:hanging="216"/>
      </w:pPr>
      <w:r w:rsidRPr="0040563D">
        <w:rPr>
          <w:rFonts w:hint="eastAsia"/>
        </w:rPr>
        <w:t>２　　審査会は、原則として年1回開催し、第5条に係る申請を審査する。</w:t>
      </w:r>
    </w:p>
    <w:p w14:paraId="6DB2ADB3" w14:textId="77777777" w:rsidR="007C5BD6" w:rsidRPr="0040563D" w:rsidRDefault="007C5BD6" w:rsidP="007C5BD6">
      <w:pPr>
        <w:pStyle w:val="a8"/>
        <w:ind w:left="216" w:hanging="216"/>
      </w:pPr>
      <w:r w:rsidRPr="0040563D">
        <w:rPr>
          <w:rFonts w:hint="eastAsia"/>
        </w:rPr>
        <w:t>３　　審査会の構成は次のとおりとし、理事長が委嘱又は任命する。</w:t>
      </w:r>
    </w:p>
    <w:p w14:paraId="7ABE8C62" w14:textId="77777777" w:rsidR="007C5BD6" w:rsidRPr="0040563D" w:rsidRDefault="007C5BD6" w:rsidP="007C5BD6">
      <w:pPr>
        <w:pStyle w:val="a8"/>
        <w:ind w:leftChars="90" w:left="216" w:firstLineChars="0" w:firstLine="0"/>
        <w:rPr>
          <w:lang w:eastAsia="zh-TW"/>
        </w:rPr>
      </w:pPr>
      <w:r w:rsidRPr="0040563D">
        <w:rPr>
          <w:rFonts w:hint="eastAsia"/>
          <w:lang w:eastAsia="zh-TW"/>
        </w:rPr>
        <w:t>（１）　　浜松市</w:t>
      </w:r>
      <w:r w:rsidRPr="0040563D">
        <w:rPr>
          <w:rFonts w:hint="eastAsia"/>
        </w:rPr>
        <w:t>産業</w:t>
      </w:r>
      <w:r w:rsidRPr="0040563D">
        <w:rPr>
          <w:rFonts w:hint="eastAsia"/>
          <w:lang w:eastAsia="zh-TW"/>
        </w:rPr>
        <w:t>部観光</w:t>
      </w:r>
      <w:r w:rsidRPr="0040563D">
        <w:rPr>
          <w:rFonts w:hint="eastAsia"/>
        </w:rPr>
        <w:t>シティプロモーション</w:t>
      </w:r>
      <w:r w:rsidRPr="0040563D">
        <w:rPr>
          <w:rFonts w:hint="eastAsia"/>
          <w:lang w:eastAsia="zh-TW"/>
        </w:rPr>
        <w:t>課長</w:t>
      </w:r>
    </w:p>
    <w:p w14:paraId="7B1C7C37" w14:textId="7076856A" w:rsidR="007C5BD6" w:rsidRPr="0040563D" w:rsidRDefault="007C5BD6" w:rsidP="007C5BD6">
      <w:pPr>
        <w:pStyle w:val="a8"/>
        <w:ind w:leftChars="90" w:left="216" w:firstLineChars="0" w:firstLine="0"/>
        <w:rPr>
          <w:lang w:eastAsia="zh-TW"/>
        </w:rPr>
      </w:pPr>
      <w:r w:rsidRPr="0040563D">
        <w:rPr>
          <w:rFonts w:hint="eastAsia"/>
          <w:lang w:eastAsia="zh-TW"/>
        </w:rPr>
        <w:t>（２）　　浜松商工会議所</w:t>
      </w:r>
      <w:r w:rsidR="00DD39FA" w:rsidRPr="0040563D">
        <w:rPr>
          <w:rFonts w:hint="eastAsia"/>
        </w:rPr>
        <w:t>地域振興部長</w:t>
      </w:r>
    </w:p>
    <w:p w14:paraId="0ED64A7C" w14:textId="3881FF1F" w:rsidR="007C5BD6" w:rsidRPr="0040563D" w:rsidRDefault="007C5BD6" w:rsidP="007C5BD6">
      <w:pPr>
        <w:pStyle w:val="a8"/>
        <w:ind w:leftChars="90" w:left="216" w:firstLineChars="0" w:firstLine="0"/>
      </w:pPr>
      <w:r w:rsidRPr="0040563D">
        <w:rPr>
          <w:rFonts w:hint="eastAsia"/>
        </w:rPr>
        <w:t>（３）　　（公財）浜松・浜名湖ツーリズムビューロー賛助会員の中から理事長が指命する者</w:t>
      </w:r>
    </w:p>
    <w:p w14:paraId="4DF43E4E" w14:textId="777025C0" w:rsidR="007C5BD6" w:rsidRPr="0040563D" w:rsidRDefault="007C5BD6" w:rsidP="007C5BD6">
      <w:pPr>
        <w:pStyle w:val="a8"/>
        <w:ind w:leftChars="90" w:left="216" w:firstLineChars="0" w:firstLine="0"/>
      </w:pPr>
      <w:r w:rsidRPr="0040563D">
        <w:rPr>
          <w:rFonts w:hint="eastAsia"/>
        </w:rPr>
        <w:t>（４）　　（公財）浜松・浜名湖ツーリズムビューロー事業部長</w:t>
      </w:r>
    </w:p>
    <w:p w14:paraId="2E070636" w14:textId="142C02B2" w:rsidR="007C5BD6" w:rsidRPr="0040563D" w:rsidRDefault="007C5BD6" w:rsidP="007C5BD6">
      <w:pPr>
        <w:pStyle w:val="a8"/>
        <w:ind w:left="216" w:hanging="216"/>
      </w:pPr>
      <w:r w:rsidRPr="0040563D">
        <w:rPr>
          <w:rFonts w:hint="eastAsia"/>
        </w:rPr>
        <w:t>４　　審査会は、事業部長が招集し、その議長となる。</w:t>
      </w:r>
    </w:p>
    <w:p w14:paraId="5E861138" w14:textId="77777777" w:rsidR="007C5BD6" w:rsidRPr="0040563D" w:rsidRDefault="007C5BD6" w:rsidP="007C5BD6">
      <w:pPr>
        <w:pStyle w:val="a8"/>
        <w:ind w:left="216" w:hanging="216"/>
      </w:pPr>
      <w:r w:rsidRPr="0040563D">
        <w:rPr>
          <w:rFonts w:hint="eastAsia"/>
        </w:rPr>
        <w:t>５　　審査会は、過半数の出席をもって成立する。</w:t>
      </w:r>
    </w:p>
    <w:p w14:paraId="584F75BF" w14:textId="77777777" w:rsidR="007C5BD6" w:rsidRPr="0040563D" w:rsidRDefault="007C5BD6" w:rsidP="007C5BD6">
      <w:pPr>
        <w:pStyle w:val="a8"/>
        <w:ind w:left="216" w:hanging="216"/>
      </w:pPr>
      <w:r w:rsidRPr="0040563D">
        <w:rPr>
          <w:rFonts w:hint="eastAsia"/>
        </w:rPr>
        <w:t>６　　審査会の決定は、出席委員の過半数をもって決し、可否同数のときは議長の決するところによる。</w:t>
      </w:r>
    </w:p>
    <w:p w14:paraId="7B650982" w14:textId="77777777" w:rsidR="007C5BD6" w:rsidRPr="0040563D" w:rsidRDefault="007C5BD6" w:rsidP="007C5BD6">
      <w:pPr>
        <w:pStyle w:val="a8"/>
        <w:ind w:left="216" w:hanging="216"/>
      </w:pPr>
      <w:r w:rsidRPr="0040563D">
        <w:rPr>
          <w:rFonts w:hint="eastAsia"/>
        </w:rPr>
        <w:t>（助成の決定及び通知）</w:t>
      </w:r>
    </w:p>
    <w:p w14:paraId="6E2ABA5B" w14:textId="77777777" w:rsidR="007C5BD6" w:rsidRPr="0040563D" w:rsidRDefault="007C5BD6" w:rsidP="007C5BD6">
      <w:pPr>
        <w:pStyle w:val="a8"/>
        <w:ind w:left="216" w:hanging="216"/>
      </w:pPr>
      <w:r w:rsidRPr="0040563D">
        <w:rPr>
          <w:rFonts w:hint="eastAsia"/>
        </w:rPr>
        <w:t>第８条　　理事長は、審査会における審査結果に基づき助成金の交付について決定し、主催者に通知するものとする。</w:t>
      </w:r>
    </w:p>
    <w:p w14:paraId="783C3841" w14:textId="4B05475F" w:rsidR="00BC4FB4" w:rsidRPr="0040563D" w:rsidRDefault="00BC4FB4" w:rsidP="007C5BD6">
      <w:pPr>
        <w:pStyle w:val="a8"/>
        <w:ind w:left="216" w:hanging="216"/>
      </w:pPr>
      <w:r w:rsidRPr="0040563D">
        <w:rPr>
          <w:rFonts w:hint="eastAsia"/>
        </w:rPr>
        <w:t>２　　主催</w:t>
      </w:r>
      <w:r w:rsidR="00A4085B" w:rsidRPr="0040563D">
        <w:rPr>
          <w:rFonts w:hint="eastAsia"/>
        </w:rPr>
        <w:t>者</w:t>
      </w:r>
      <w:r w:rsidRPr="0040563D">
        <w:rPr>
          <w:rFonts w:hint="eastAsia"/>
        </w:rPr>
        <w:t>は、コンベンションの中止又は主催者の都合により助成金の交付を辞退する場合には、速やかに中止</w:t>
      </w:r>
      <w:r w:rsidR="00EC70A7" w:rsidRPr="0040563D">
        <w:rPr>
          <w:rFonts w:hint="eastAsia"/>
        </w:rPr>
        <w:t>・辞退</w:t>
      </w:r>
      <w:r w:rsidRPr="0040563D">
        <w:rPr>
          <w:rFonts w:hint="eastAsia"/>
        </w:rPr>
        <w:t>届（様式第</w:t>
      </w:r>
      <w:r w:rsidR="0018544B">
        <w:rPr>
          <w:rFonts w:hint="eastAsia"/>
        </w:rPr>
        <w:t>12</w:t>
      </w:r>
      <w:r w:rsidRPr="0040563D">
        <w:rPr>
          <w:rFonts w:hint="eastAsia"/>
        </w:rPr>
        <w:t>号）を理事長あてに提出しなければならない。</w:t>
      </w:r>
    </w:p>
    <w:p w14:paraId="394717EA" w14:textId="77777777" w:rsidR="007C5BD6" w:rsidRPr="0040563D" w:rsidRDefault="007C5BD6" w:rsidP="007C5BD6">
      <w:pPr>
        <w:pStyle w:val="a8"/>
        <w:ind w:left="216" w:hanging="216"/>
      </w:pPr>
      <w:r w:rsidRPr="0040563D">
        <w:rPr>
          <w:rFonts w:hint="eastAsia"/>
        </w:rPr>
        <w:t>（変更届）</w:t>
      </w:r>
    </w:p>
    <w:p w14:paraId="776D410C" w14:textId="1E036D45" w:rsidR="007C5BD6" w:rsidRPr="0040563D" w:rsidRDefault="007C5BD6" w:rsidP="007C5BD6">
      <w:pPr>
        <w:pStyle w:val="a8"/>
        <w:ind w:left="216" w:hanging="216"/>
      </w:pPr>
      <w:r w:rsidRPr="0040563D">
        <w:rPr>
          <w:rFonts w:hint="eastAsia"/>
        </w:rPr>
        <w:t>第９条　　主催者は、助成金の額の算定の基礎となる</w:t>
      </w:r>
      <w:r w:rsidR="004B67C6" w:rsidRPr="0040563D">
        <w:rPr>
          <w:rFonts w:hint="eastAsia"/>
        </w:rPr>
        <w:t>参加</w:t>
      </w:r>
      <w:r w:rsidRPr="0040563D">
        <w:rPr>
          <w:rFonts w:hint="eastAsia"/>
        </w:rPr>
        <w:t>者の数に著しい増減が生じた場合は、速やかに理事長に変更届（様式第</w:t>
      </w:r>
      <w:r w:rsidR="0018544B">
        <w:rPr>
          <w:rFonts w:hint="eastAsia"/>
        </w:rPr>
        <w:t>11</w:t>
      </w:r>
      <w:r w:rsidRPr="0040563D">
        <w:rPr>
          <w:rFonts w:hint="eastAsia"/>
        </w:rPr>
        <w:t>号）を提出しなければならない。</w:t>
      </w:r>
    </w:p>
    <w:p w14:paraId="35656FC8" w14:textId="77777777" w:rsidR="007C5BD6" w:rsidRPr="0040563D" w:rsidRDefault="007C5BD6" w:rsidP="007C5BD6">
      <w:pPr>
        <w:pStyle w:val="a8"/>
        <w:ind w:left="216" w:hanging="216"/>
      </w:pPr>
      <w:r w:rsidRPr="0040563D">
        <w:rPr>
          <w:rFonts w:hint="eastAsia"/>
        </w:rPr>
        <w:t>（実績報告）</w:t>
      </w:r>
    </w:p>
    <w:p w14:paraId="0F7E2067" w14:textId="7F88F056" w:rsidR="007C5BD6" w:rsidRPr="0040563D" w:rsidRDefault="007C5BD6" w:rsidP="007C5BD6">
      <w:pPr>
        <w:pStyle w:val="a8"/>
        <w:ind w:left="216" w:hanging="216"/>
      </w:pPr>
      <w:r w:rsidRPr="0040563D">
        <w:rPr>
          <w:rFonts w:hint="eastAsia"/>
        </w:rPr>
        <w:t>第10条　　主催者は、当該助成金の対象となるコンベンションの終了後</w:t>
      </w:r>
      <w:r w:rsidR="007105CC" w:rsidRPr="0040563D">
        <w:rPr>
          <w:rFonts w:hint="eastAsia"/>
        </w:rPr>
        <w:t>、開催月の翌月末日までに、</w:t>
      </w:r>
      <w:r w:rsidR="00BD257E" w:rsidRPr="0040563D">
        <w:rPr>
          <w:rFonts w:hint="eastAsia"/>
        </w:rPr>
        <w:t>浜松</w:t>
      </w:r>
      <w:r w:rsidRPr="0040563D">
        <w:rPr>
          <w:rFonts w:hint="eastAsia"/>
        </w:rPr>
        <w:t>コンベンション開催</w:t>
      </w:r>
      <w:r w:rsidR="00BD257E" w:rsidRPr="0040563D">
        <w:rPr>
          <w:rFonts w:hint="eastAsia"/>
        </w:rPr>
        <w:t>助成金</w:t>
      </w:r>
      <w:r w:rsidR="00517669" w:rsidRPr="0040563D">
        <w:rPr>
          <w:rFonts w:hint="eastAsia"/>
        </w:rPr>
        <w:t>実施</w:t>
      </w:r>
      <w:r w:rsidRPr="0040563D">
        <w:rPr>
          <w:rFonts w:hint="eastAsia"/>
        </w:rPr>
        <w:t>報告書（様式第</w:t>
      </w:r>
      <w:r w:rsidR="0018544B">
        <w:rPr>
          <w:rFonts w:hint="eastAsia"/>
        </w:rPr>
        <w:t>５</w:t>
      </w:r>
      <w:r w:rsidRPr="0040563D">
        <w:rPr>
          <w:rFonts w:hint="eastAsia"/>
        </w:rPr>
        <w:t>号）に次に掲げる書類を添えて、理事長に報告しなければならない。</w:t>
      </w:r>
    </w:p>
    <w:p w14:paraId="74ADD39A" w14:textId="43C1425F" w:rsidR="007C5BD6" w:rsidRPr="0040563D" w:rsidRDefault="007C5BD6" w:rsidP="007C5BD6">
      <w:pPr>
        <w:pStyle w:val="a8"/>
        <w:ind w:leftChars="90" w:left="216" w:firstLineChars="0" w:firstLine="0"/>
      </w:pPr>
      <w:bookmarkStart w:id="2" w:name="_Hlk218710696"/>
      <w:r w:rsidRPr="0040563D">
        <w:rPr>
          <w:rFonts w:hint="eastAsia"/>
          <w:lang w:eastAsia="zh-TW"/>
        </w:rPr>
        <w:t>（１）　　収支決算書（様式第</w:t>
      </w:r>
      <w:r w:rsidR="0018544B">
        <w:rPr>
          <w:rFonts w:hint="eastAsia"/>
        </w:rPr>
        <w:t>６</w:t>
      </w:r>
      <w:r w:rsidRPr="0040563D">
        <w:rPr>
          <w:rFonts w:hint="eastAsia"/>
          <w:lang w:eastAsia="zh-TW"/>
        </w:rPr>
        <w:t>号）</w:t>
      </w:r>
    </w:p>
    <w:p w14:paraId="49DC7D8C" w14:textId="22CF61C3" w:rsidR="00D852FF" w:rsidRPr="0040563D" w:rsidRDefault="00D852FF" w:rsidP="00D852FF">
      <w:pPr>
        <w:pStyle w:val="a8"/>
        <w:ind w:leftChars="90" w:left="216" w:firstLineChars="0" w:firstLine="0"/>
      </w:pPr>
      <w:r w:rsidRPr="0040563D">
        <w:rPr>
          <w:rFonts w:hint="eastAsia"/>
        </w:rPr>
        <w:t>（２）　　対象経費支出を証明する領収書コピー</w:t>
      </w:r>
    </w:p>
    <w:p w14:paraId="2C56E15E" w14:textId="5C05471C" w:rsidR="007C5BD6" w:rsidRPr="0040563D" w:rsidRDefault="007C5BD6" w:rsidP="00A4085B">
      <w:pPr>
        <w:pStyle w:val="a8"/>
        <w:ind w:leftChars="90" w:left="876" w:hangingChars="300" w:hanging="660"/>
        <w:rPr>
          <w:strike/>
          <w:lang w:eastAsia="zh-TW"/>
        </w:rPr>
      </w:pPr>
      <w:r w:rsidRPr="0040563D">
        <w:rPr>
          <w:rFonts w:hint="eastAsia"/>
          <w:lang w:eastAsia="zh-TW"/>
        </w:rPr>
        <w:t>（</w:t>
      </w:r>
      <w:r w:rsidR="00D852FF" w:rsidRPr="0040563D">
        <w:rPr>
          <w:rFonts w:hint="eastAsia"/>
        </w:rPr>
        <w:t>３</w:t>
      </w:r>
      <w:r w:rsidRPr="0040563D">
        <w:rPr>
          <w:rFonts w:hint="eastAsia"/>
          <w:lang w:eastAsia="zh-TW"/>
        </w:rPr>
        <w:t xml:space="preserve">）　　</w:t>
      </w:r>
      <w:r w:rsidR="00A4085B" w:rsidRPr="0040563D">
        <w:rPr>
          <w:rFonts w:hint="eastAsia"/>
        </w:rPr>
        <w:t>参加者名簿</w:t>
      </w:r>
      <w:r w:rsidR="00345F99" w:rsidRPr="0040563D">
        <w:rPr>
          <w:rFonts w:hint="eastAsia"/>
        </w:rPr>
        <w:t>（様式第</w:t>
      </w:r>
      <w:r w:rsidR="0018544B">
        <w:rPr>
          <w:rFonts w:hint="eastAsia"/>
        </w:rPr>
        <w:t>７</w:t>
      </w:r>
      <w:r w:rsidR="00345F99" w:rsidRPr="0040563D">
        <w:rPr>
          <w:rFonts w:hint="eastAsia"/>
        </w:rPr>
        <w:t>号）</w:t>
      </w:r>
    </w:p>
    <w:p w14:paraId="1C10AF2A" w14:textId="598EB0CF" w:rsidR="007C5BD6" w:rsidRPr="0040563D" w:rsidRDefault="007C5BD6" w:rsidP="007C5BD6">
      <w:pPr>
        <w:pStyle w:val="a8"/>
        <w:ind w:leftChars="90" w:left="216" w:firstLineChars="0" w:firstLine="0"/>
      </w:pPr>
      <w:r w:rsidRPr="0040563D">
        <w:rPr>
          <w:rFonts w:hint="eastAsia"/>
          <w:lang w:eastAsia="zh-TW"/>
        </w:rPr>
        <w:t>（</w:t>
      </w:r>
      <w:r w:rsidR="00D852FF" w:rsidRPr="0040563D">
        <w:rPr>
          <w:rFonts w:hint="eastAsia"/>
        </w:rPr>
        <w:t>４</w:t>
      </w:r>
      <w:r w:rsidRPr="0040563D">
        <w:rPr>
          <w:rFonts w:hint="eastAsia"/>
          <w:lang w:eastAsia="zh-TW"/>
        </w:rPr>
        <w:t xml:space="preserve">）　　</w:t>
      </w:r>
      <w:r w:rsidR="00CA6A76" w:rsidRPr="0040563D">
        <w:rPr>
          <w:rFonts w:hint="eastAsia"/>
        </w:rPr>
        <w:t>アトラクション</w:t>
      </w:r>
      <w:r w:rsidR="00517669" w:rsidRPr="0040563D">
        <w:rPr>
          <w:rFonts w:hint="eastAsia"/>
        </w:rPr>
        <w:t>実施</w:t>
      </w:r>
      <w:r w:rsidR="00CA6A76" w:rsidRPr="0040563D">
        <w:rPr>
          <w:rFonts w:hint="eastAsia"/>
        </w:rPr>
        <w:t>報告書（様式第</w:t>
      </w:r>
      <w:r w:rsidR="0018544B">
        <w:rPr>
          <w:rFonts w:hint="eastAsia"/>
        </w:rPr>
        <w:t>８</w:t>
      </w:r>
      <w:r w:rsidR="00CA6A76" w:rsidRPr="0040563D">
        <w:rPr>
          <w:rFonts w:hint="eastAsia"/>
        </w:rPr>
        <w:t>号）</w:t>
      </w:r>
      <w:r w:rsidR="005546E2" w:rsidRPr="0040563D">
        <w:rPr>
          <w:rFonts w:hint="eastAsia"/>
        </w:rPr>
        <w:t>・領収書コピー</w:t>
      </w:r>
    </w:p>
    <w:p w14:paraId="779E5396" w14:textId="6F9E2E05" w:rsidR="007F6C32" w:rsidRPr="0040563D" w:rsidRDefault="007F6C32" w:rsidP="007F6C32">
      <w:pPr>
        <w:pStyle w:val="a8"/>
        <w:ind w:leftChars="90" w:left="432" w:hanging="216"/>
      </w:pPr>
      <w:bookmarkStart w:id="3" w:name="_Hlk218709234"/>
      <w:r w:rsidRPr="0040563D">
        <w:rPr>
          <w:rFonts w:hint="eastAsia"/>
        </w:rPr>
        <w:t>（</w:t>
      </w:r>
      <w:r w:rsidR="00D852FF" w:rsidRPr="0040563D">
        <w:rPr>
          <w:rFonts w:hint="eastAsia"/>
        </w:rPr>
        <w:t>５</w:t>
      </w:r>
      <w:r w:rsidRPr="0040563D">
        <w:rPr>
          <w:rFonts w:hint="eastAsia"/>
        </w:rPr>
        <w:t>）　　シャトルバス実施報告書（様式第</w:t>
      </w:r>
      <w:r w:rsidR="0018544B">
        <w:rPr>
          <w:rFonts w:hint="eastAsia"/>
        </w:rPr>
        <w:t>９</w:t>
      </w:r>
      <w:r w:rsidRPr="0040563D">
        <w:rPr>
          <w:rFonts w:hint="eastAsia"/>
        </w:rPr>
        <w:t>号）</w:t>
      </w:r>
      <w:r w:rsidR="005546E2" w:rsidRPr="0040563D">
        <w:rPr>
          <w:rFonts w:hint="eastAsia"/>
        </w:rPr>
        <w:t>・領収書コピー</w:t>
      </w:r>
    </w:p>
    <w:p w14:paraId="62506EB0" w14:textId="77777777" w:rsidR="004F139B" w:rsidRPr="0040563D" w:rsidRDefault="006C1769" w:rsidP="007F6C32">
      <w:pPr>
        <w:pStyle w:val="a8"/>
        <w:ind w:leftChars="90" w:left="432" w:hanging="216"/>
      </w:pPr>
      <w:r w:rsidRPr="0040563D">
        <w:rPr>
          <w:rFonts w:hint="eastAsia"/>
        </w:rPr>
        <w:t>（</w:t>
      </w:r>
      <w:r w:rsidR="00D852FF" w:rsidRPr="0040563D">
        <w:rPr>
          <w:rFonts w:hint="eastAsia"/>
        </w:rPr>
        <w:t>６</w:t>
      </w:r>
      <w:r w:rsidRPr="0040563D">
        <w:rPr>
          <w:rFonts w:hint="eastAsia"/>
        </w:rPr>
        <w:t>）　　シャトルバス実施行程表</w:t>
      </w:r>
    </w:p>
    <w:bookmarkEnd w:id="3"/>
    <w:p w14:paraId="471C93D5" w14:textId="0F1F2BB0" w:rsidR="00A4085B" w:rsidRPr="0040563D" w:rsidRDefault="007C5BD6" w:rsidP="007C5BD6">
      <w:pPr>
        <w:pStyle w:val="a8"/>
        <w:ind w:leftChars="90" w:left="216" w:firstLineChars="0" w:firstLine="0"/>
      </w:pPr>
      <w:r w:rsidRPr="0040563D">
        <w:rPr>
          <w:rFonts w:hint="eastAsia"/>
        </w:rPr>
        <w:lastRenderedPageBreak/>
        <w:t>（</w:t>
      </w:r>
      <w:r w:rsidR="002E231A" w:rsidRPr="0040563D">
        <w:rPr>
          <w:rFonts w:hint="eastAsia"/>
        </w:rPr>
        <w:t>７</w:t>
      </w:r>
      <w:r w:rsidRPr="0040563D">
        <w:rPr>
          <w:rFonts w:hint="eastAsia"/>
        </w:rPr>
        <w:t xml:space="preserve">）　　</w:t>
      </w:r>
      <w:r w:rsidR="00CA6A76" w:rsidRPr="0040563D">
        <w:rPr>
          <w:rFonts w:hint="eastAsia"/>
          <w:lang w:eastAsia="zh-TW"/>
        </w:rPr>
        <w:t>請求書（様式第</w:t>
      </w:r>
      <w:r w:rsidR="0018544B">
        <w:rPr>
          <w:rFonts w:hint="eastAsia"/>
        </w:rPr>
        <w:t>１０</w:t>
      </w:r>
      <w:r w:rsidR="00CA6A76" w:rsidRPr="0040563D">
        <w:rPr>
          <w:rFonts w:hint="eastAsia"/>
          <w:lang w:eastAsia="zh-TW"/>
        </w:rPr>
        <w:t>号）</w:t>
      </w:r>
    </w:p>
    <w:p w14:paraId="2E602759" w14:textId="3E518255" w:rsidR="007C5BD6" w:rsidRPr="0040563D" w:rsidRDefault="00A4085B" w:rsidP="007C5BD6">
      <w:pPr>
        <w:pStyle w:val="a8"/>
        <w:ind w:leftChars="90" w:left="216" w:firstLineChars="0" w:firstLine="0"/>
      </w:pPr>
      <w:r w:rsidRPr="0040563D">
        <w:rPr>
          <w:rFonts w:hint="eastAsia"/>
        </w:rPr>
        <w:t>（</w:t>
      </w:r>
      <w:r w:rsidR="002E231A" w:rsidRPr="0040563D">
        <w:rPr>
          <w:rFonts w:hint="eastAsia"/>
        </w:rPr>
        <w:t>８</w:t>
      </w:r>
      <w:r w:rsidRPr="0040563D">
        <w:rPr>
          <w:rFonts w:hint="eastAsia"/>
        </w:rPr>
        <w:t xml:space="preserve">）　　</w:t>
      </w:r>
      <w:r w:rsidR="007C5BD6" w:rsidRPr="0040563D">
        <w:rPr>
          <w:rFonts w:hint="eastAsia"/>
        </w:rPr>
        <w:t>その他参考資料</w:t>
      </w:r>
      <w:bookmarkStart w:id="4" w:name="_Hlk218710983"/>
      <w:r w:rsidR="005546E2" w:rsidRPr="0040563D">
        <w:rPr>
          <w:rFonts w:hint="eastAsia"/>
        </w:rPr>
        <w:t>（</w:t>
      </w:r>
      <w:r w:rsidR="005546E2" w:rsidRPr="0040563D">
        <w:rPr>
          <w:rFonts w:ascii="ＭＳ 明朝" w:hAnsi="ＭＳ 明朝" w:hint="eastAsia"/>
        </w:rPr>
        <w:t>開催プログラム、</w:t>
      </w:r>
      <w:r w:rsidR="002E231A" w:rsidRPr="0040563D">
        <w:rPr>
          <w:rFonts w:ascii="ＭＳ 明朝" w:hAnsi="ＭＳ 明朝" w:hint="eastAsia"/>
        </w:rPr>
        <w:t>当日</w:t>
      </w:r>
      <w:r w:rsidR="005546E2" w:rsidRPr="0040563D">
        <w:rPr>
          <w:rFonts w:ascii="ＭＳ 明朝" w:hAnsi="ＭＳ 明朝" w:hint="eastAsia"/>
        </w:rPr>
        <w:t>案内</w:t>
      </w:r>
      <w:r w:rsidR="002E231A" w:rsidRPr="0040563D">
        <w:rPr>
          <w:rFonts w:ascii="ＭＳ 明朝" w:hAnsi="ＭＳ 明朝" w:hint="eastAsia"/>
        </w:rPr>
        <w:t>資料</w:t>
      </w:r>
      <w:r w:rsidR="005546E2" w:rsidRPr="0040563D">
        <w:rPr>
          <w:rFonts w:ascii="ＭＳ 明朝" w:hAnsi="ＭＳ 明朝" w:hint="eastAsia"/>
        </w:rPr>
        <w:t>等）</w:t>
      </w:r>
      <w:bookmarkEnd w:id="4"/>
    </w:p>
    <w:bookmarkEnd w:id="2"/>
    <w:p w14:paraId="1C617B84" w14:textId="77777777" w:rsidR="007C5BD6" w:rsidRPr="0040563D" w:rsidRDefault="007C5BD6" w:rsidP="007C5BD6">
      <w:pPr>
        <w:pStyle w:val="a8"/>
        <w:ind w:left="216" w:hanging="216"/>
      </w:pPr>
      <w:r w:rsidRPr="0040563D">
        <w:rPr>
          <w:rFonts w:hint="eastAsia"/>
        </w:rPr>
        <w:t>（助成金の交付確定）</w:t>
      </w:r>
    </w:p>
    <w:p w14:paraId="62CC416E" w14:textId="77777777" w:rsidR="007C5BD6" w:rsidRPr="0040563D" w:rsidRDefault="007C5BD6" w:rsidP="007C5BD6">
      <w:pPr>
        <w:pStyle w:val="a8"/>
        <w:ind w:left="216" w:hanging="216"/>
      </w:pPr>
      <w:r w:rsidRPr="0040563D">
        <w:rPr>
          <w:rFonts w:hint="eastAsia"/>
        </w:rPr>
        <w:t>第11条　　理事長は、前条の実績報告書を受理したときは、その内容を確認し、交付すべき助成金の額を確定し、主催者に通知するものとする。</w:t>
      </w:r>
    </w:p>
    <w:p w14:paraId="2FF80FAD" w14:textId="0888394D" w:rsidR="007C5BD6" w:rsidRPr="0040563D" w:rsidRDefault="007C5BD6" w:rsidP="007C5BD6">
      <w:pPr>
        <w:pStyle w:val="a8"/>
        <w:ind w:left="216" w:hanging="216"/>
      </w:pPr>
      <w:r w:rsidRPr="0040563D">
        <w:rPr>
          <w:rFonts w:hint="eastAsia"/>
        </w:rPr>
        <w:t>（助成金の</w:t>
      </w:r>
      <w:r w:rsidR="004A5821" w:rsidRPr="0040563D">
        <w:rPr>
          <w:rFonts w:hint="eastAsia"/>
        </w:rPr>
        <w:t>確定</w:t>
      </w:r>
      <w:r w:rsidRPr="0040563D">
        <w:rPr>
          <w:rFonts w:hint="eastAsia"/>
        </w:rPr>
        <w:t>）</w:t>
      </w:r>
    </w:p>
    <w:p w14:paraId="5A7E2DFF" w14:textId="77777777" w:rsidR="007C5BD6" w:rsidRPr="0040563D" w:rsidRDefault="007C5BD6" w:rsidP="007C5BD6">
      <w:pPr>
        <w:pStyle w:val="a8"/>
        <w:ind w:left="216" w:hanging="216"/>
      </w:pPr>
      <w:r w:rsidRPr="0040563D">
        <w:rPr>
          <w:rFonts w:hint="eastAsia"/>
        </w:rPr>
        <w:t>第12条　　理事長は、主催者からの請求に基づいて、助成金を交付するものとする。</w:t>
      </w:r>
    </w:p>
    <w:p w14:paraId="35B77AC9" w14:textId="77777777" w:rsidR="007C5BD6" w:rsidRPr="0040563D" w:rsidRDefault="007C5BD6" w:rsidP="007C5BD6">
      <w:pPr>
        <w:pStyle w:val="a8"/>
        <w:ind w:left="216" w:hanging="216"/>
      </w:pPr>
      <w:r w:rsidRPr="0040563D">
        <w:rPr>
          <w:rFonts w:hint="eastAsia"/>
        </w:rPr>
        <w:t>（助成金の取消）</w:t>
      </w:r>
    </w:p>
    <w:p w14:paraId="5AEE411E" w14:textId="77777777" w:rsidR="007C5BD6" w:rsidRPr="0040563D" w:rsidRDefault="007C5BD6" w:rsidP="007C5BD6">
      <w:pPr>
        <w:pStyle w:val="a8"/>
        <w:ind w:left="216" w:hanging="216"/>
      </w:pPr>
      <w:r w:rsidRPr="0040563D">
        <w:rPr>
          <w:rFonts w:hint="eastAsia"/>
        </w:rPr>
        <w:t>第13条　　理事長は、主催者が交付申請内容に違反したときは、当該助成金の全部又は一部を取り消すことができることとし、既に助成金が交付されているときは、　期限を定めて返還させるものとする。</w:t>
      </w:r>
    </w:p>
    <w:p w14:paraId="528AEEFB" w14:textId="5D125404" w:rsidR="00694866" w:rsidRPr="0040563D" w:rsidRDefault="00694866" w:rsidP="00694866">
      <w:pPr>
        <w:pStyle w:val="a8"/>
        <w:ind w:left="216" w:hanging="216"/>
      </w:pPr>
      <w:r w:rsidRPr="0040563D">
        <w:rPr>
          <w:rFonts w:hint="eastAsia"/>
        </w:rPr>
        <w:t>（助成金の選択）</w:t>
      </w:r>
    </w:p>
    <w:p w14:paraId="6C8BA261" w14:textId="43A24B61" w:rsidR="007242D1" w:rsidRPr="0040563D" w:rsidRDefault="00694866" w:rsidP="007242D1">
      <w:pPr>
        <w:pStyle w:val="a8"/>
        <w:ind w:left="216" w:hanging="216"/>
      </w:pPr>
      <w:r w:rsidRPr="0040563D">
        <w:rPr>
          <w:rFonts w:hint="eastAsia"/>
        </w:rPr>
        <w:t>第14条  本助成金は、「</w:t>
      </w:r>
      <w:r w:rsidR="00277AF3" w:rsidRPr="0040563D">
        <w:rPr>
          <w:rFonts w:hint="eastAsia"/>
        </w:rPr>
        <w:t>浜松</w:t>
      </w:r>
      <w:r w:rsidRPr="0040563D">
        <w:rPr>
          <w:rFonts w:hint="eastAsia"/>
        </w:rPr>
        <w:t>コンベンション開催助成金</w:t>
      </w:r>
      <w:r w:rsidR="00277AF3" w:rsidRPr="0040563D">
        <w:rPr>
          <w:rFonts w:hint="eastAsia"/>
        </w:rPr>
        <w:t>（国内）</w:t>
      </w:r>
      <w:r w:rsidRPr="0040563D">
        <w:rPr>
          <w:rFonts w:hint="eastAsia"/>
        </w:rPr>
        <w:t>」又は「</w:t>
      </w:r>
      <w:r w:rsidR="00277AF3" w:rsidRPr="0040563D">
        <w:rPr>
          <w:rFonts w:hint="eastAsia"/>
        </w:rPr>
        <w:t>浜松</w:t>
      </w:r>
      <w:r w:rsidRPr="0040563D">
        <w:rPr>
          <w:rFonts w:hint="eastAsia"/>
        </w:rPr>
        <w:t>コンベンション開催助成金</w:t>
      </w:r>
      <w:r w:rsidR="00277AF3" w:rsidRPr="0040563D">
        <w:rPr>
          <w:rFonts w:hint="eastAsia"/>
        </w:rPr>
        <w:t>（国際会議）</w:t>
      </w:r>
      <w:r w:rsidRPr="0040563D">
        <w:rPr>
          <w:rFonts w:hint="eastAsia"/>
        </w:rPr>
        <w:t>」のいずれか一方のみ申請できるものとする。</w:t>
      </w:r>
    </w:p>
    <w:p w14:paraId="57063717" w14:textId="052B6343" w:rsidR="007242D1" w:rsidRPr="0040563D" w:rsidRDefault="007242D1" w:rsidP="007242D1">
      <w:pPr>
        <w:pStyle w:val="a8"/>
        <w:ind w:left="216" w:firstLineChars="0" w:firstLine="0"/>
      </w:pPr>
      <w:r w:rsidRPr="0040563D">
        <w:rPr>
          <w:rFonts w:hint="eastAsia"/>
        </w:rPr>
        <w:t>同一のコンベンションについて、両助成金を同時に申請し、又は併せて交付を受けることはできない。</w:t>
      </w:r>
    </w:p>
    <w:p w14:paraId="48D09DCD" w14:textId="77777777" w:rsidR="007C5BD6" w:rsidRPr="0040563D" w:rsidRDefault="007C5BD6" w:rsidP="007C5BD6">
      <w:pPr>
        <w:pStyle w:val="a8"/>
        <w:ind w:left="216" w:hanging="216"/>
      </w:pPr>
      <w:r w:rsidRPr="0040563D">
        <w:rPr>
          <w:rFonts w:hint="eastAsia"/>
        </w:rPr>
        <w:t>（その他）</w:t>
      </w:r>
    </w:p>
    <w:p w14:paraId="0642A50E" w14:textId="2935BAF1" w:rsidR="007C5BD6" w:rsidRPr="0040563D" w:rsidRDefault="007C5BD6" w:rsidP="007C5BD6">
      <w:pPr>
        <w:pStyle w:val="a8"/>
        <w:ind w:left="216" w:hanging="216"/>
      </w:pPr>
      <w:r w:rsidRPr="0040563D">
        <w:rPr>
          <w:rFonts w:hint="eastAsia"/>
        </w:rPr>
        <w:t>第</w:t>
      </w:r>
      <w:r w:rsidR="002E5C65" w:rsidRPr="0040563D">
        <w:rPr>
          <w:rFonts w:hint="eastAsia"/>
        </w:rPr>
        <w:t>1</w:t>
      </w:r>
      <w:r w:rsidR="00E01BB5" w:rsidRPr="0040563D">
        <w:rPr>
          <w:rFonts w:hint="eastAsia"/>
        </w:rPr>
        <w:t>5</w:t>
      </w:r>
      <w:r w:rsidRPr="0040563D">
        <w:rPr>
          <w:rFonts w:hint="eastAsia"/>
        </w:rPr>
        <w:t>条　　この要綱に定めるもののほか、助成金の交付に関して必要な事項は、理事長が別に定める。</w:t>
      </w:r>
    </w:p>
    <w:p w14:paraId="15428E32" w14:textId="77777777" w:rsidR="00316C18" w:rsidRPr="0040563D" w:rsidRDefault="00316C18" w:rsidP="007C5BD6">
      <w:pPr>
        <w:pStyle w:val="a8"/>
        <w:ind w:left="0" w:firstLineChars="0" w:firstLine="0"/>
      </w:pPr>
    </w:p>
    <w:p w14:paraId="45C2CCEC" w14:textId="1B0E78F2" w:rsidR="007C5BD6" w:rsidRPr="0040563D" w:rsidRDefault="00316C18" w:rsidP="007C5BD6">
      <w:pPr>
        <w:pStyle w:val="a8"/>
        <w:ind w:left="0" w:firstLineChars="0" w:firstLine="0"/>
      </w:pPr>
      <w:bookmarkStart w:id="5" w:name="_Hlk219196604"/>
      <w:r w:rsidRPr="0040563D">
        <w:rPr>
          <w:rFonts w:hint="eastAsia"/>
        </w:rPr>
        <w:t>※提出いただいた個人情報は、助成金対象事業の実績確認の為に使用し、それ以外の目的には使用いたしません。</w:t>
      </w:r>
    </w:p>
    <w:bookmarkEnd w:id="5"/>
    <w:p w14:paraId="3FA4EE56" w14:textId="77777777" w:rsidR="002F7413" w:rsidRPr="0040563D" w:rsidRDefault="002F7413" w:rsidP="007C5BD6">
      <w:pPr>
        <w:pStyle w:val="a8"/>
        <w:ind w:leftChars="81" w:left="194" w:firstLineChars="200" w:firstLine="440"/>
      </w:pPr>
    </w:p>
    <w:p w14:paraId="5D3C5479" w14:textId="5FAE5FFA" w:rsidR="007C5BD6" w:rsidRPr="0040563D" w:rsidRDefault="007C5BD6" w:rsidP="007C5BD6">
      <w:pPr>
        <w:pStyle w:val="a8"/>
        <w:ind w:leftChars="81" w:left="194" w:firstLineChars="200" w:firstLine="440"/>
      </w:pPr>
      <w:r w:rsidRPr="0040563D">
        <w:rPr>
          <w:rFonts w:hint="eastAsia"/>
        </w:rPr>
        <w:t>附　則</w:t>
      </w:r>
    </w:p>
    <w:p w14:paraId="6E817E85" w14:textId="77777777" w:rsidR="007C5BD6" w:rsidRPr="0040563D" w:rsidRDefault="007C5BD6" w:rsidP="007C5BD6">
      <w:pPr>
        <w:pStyle w:val="a8"/>
        <w:ind w:leftChars="90" w:left="216" w:firstLineChars="0" w:firstLine="0"/>
      </w:pPr>
      <w:r w:rsidRPr="0040563D">
        <w:rPr>
          <w:rFonts w:hint="eastAsia"/>
        </w:rPr>
        <w:t>この要綱は、平成9年4月1日から施行する。</w:t>
      </w:r>
    </w:p>
    <w:p w14:paraId="78DFA8FA" w14:textId="77777777" w:rsidR="007C5BD6" w:rsidRPr="0040563D" w:rsidRDefault="007C5BD6" w:rsidP="007C5BD6">
      <w:pPr>
        <w:pStyle w:val="a8"/>
        <w:ind w:leftChars="93" w:left="223" w:firstLineChars="200" w:firstLine="440"/>
      </w:pPr>
      <w:r w:rsidRPr="0040563D">
        <w:rPr>
          <w:rFonts w:hint="eastAsia"/>
        </w:rPr>
        <w:t>附　則</w:t>
      </w:r>
    </w:p>
    <w:p w14:paraId="376277FB" w14:textId="77777777" w:rsidR="007C5BD6" w:rsidRPr="0040563D" w:rsidRDefault="007C5BD6" w:rsidP="007C5BD6">
      <w:pPr>
        <w:pStyle w:val="a8"/>
        <w:ind w:leftChars="90" w:left="216" w:firstLineChars="0" w:firstLine="0"/>
      </w:pPr>
      <w:r w:rsidRPr="0040563D">
        <w:rPr>
          <w:rFonts w:hint="eastAsia"/>
        </w:rPr>
        <w:t>この要綱は、平成13年4月1日から施行する。</w:t>
      </w:r>
    </w:p>
    <w:p w14:paraId="57A1A715" w14:textId="77777777" w:rsidR="007C5BD6" w:rsidRPr="0040563D" w:rsidRDefault="007C5BD6" w:rsidP="007C5BD6">
      <w:pPr>
        <w:pStyle w:val="a8"/>
        <w:ind w:leftChars="91" w:left="218" w:firstLineChars="200" w:firstLine="440"/>
      </w:pPr>
      <w:r w:rsidRPr="0040563D">
        <w:rPr>
          <w:rFonts w:hint="eastAsia"/>
        </w:rPr>
        <w:t>附　則</w:t>
      </w:r>
    </w:p>
    <w:p w14:paraId="6F93B4BB" w14:textId="77777777" w:rsidR="007C5BD6" w:rsidRPr="0040563D" w:rsidRDefault="007C5BD6" w:rsidP="007C5BD6">
      <w:pPr>
        <w:pStyle w:val="a8"/>
        <w:ind w:leftChars="90" w:left="216" w:firstLineChars="0" w:firstLine="0"/>
      </w:pPr>
      <w:r w:rsidRPr="0040563D">
        <w:rPr>
          <w:rFonts w:hint="eastAsia"/>
        </w:rPr>
        <w:t>この要綱は、平成13年10月1日から施行する。</w:t>
      </w:r>
    </w:p>
    <w:p w14:paraId="10895D8D" w14:textId="77777777" w:rsidR="007C5BD6" w:rsidRPr="0040563D" w:rsidRDefault="007C5BD6" w:rsidP="007C5BD6">
      <w:pPr>
        <w:pStyle w:val="a8"/>
        <w:ind w:leftChars="90" w:left="216" w:firstLineChars="200" w:firstLine="440"/>
      </w:pPr>
      <w:r w:rsidRPr="0040563D">
        <w:rPr>
          <w:rFonts w:hint="eastAsia"/>
        </w:rPr>
        <w:t>附　則</w:t>
      </w:r>
    </w:p>
    <w:p w14:paraId="00D6A831" w14:textId="77777777" w:rsidR="007C5BD6" w:rsidRPr="0040563D" w:rsidRDefault="007C5BD6" w:rsidP="007C5BD6">
      <w:pPr>
        <w:pStyle w:val="a8"/>
        <w:ind w:leftChars="90" w:left="216" w:firstLineChars="0" w:firstLine="0"/>
      </w:pPr>
      <w:r w:rsidRPr="0040563D">
        <w:rPr>
          <w:rFonts w:hint="eastAsia"/>
        </w:rPr>
        <w:t>この要綱は、平成15年4月1日から施行する。</w:t>
      </w:r>
    </w:p>
    <w:p w14:paraId="45FF1B98" w14:textId="77777777" w:rsidR="007C5BD6" w:rsidRPr="0040563D" w:rsidRDefault="007C5BD6" w:rsidP="007C5BD6">
      <w:pPr>
        <w:pStyle w:val="a8"/>
        <w:ind w:leftChars="90" w:left="216" w:firstLineChars="200" w:firstLine="440"/>
      </w:pPr>
      <w:r w:rsidRPr="0040563D">
        <w:rPr>
          <w:rFonts w:hint="eastAsia"/>
        </w:rPr>
        <w:t>附　則</w:t>
      </w:r>
    </w:p>
    <w:p w14:paraId="66D26E1C" w14:textId="77777777" w:rsidR="007C5BD6" w:rsidRPr="0040563D" w:rsidRDefault="007C5BD6" w:rsidP="007C5BD6">
      <w:pPr>
        <w:pStyle w:val="a8"/>
        <w:ind w:leftChars="90" w:left="216" w:firstLineChars="0" w:firstLine="0"/>
      </w:pPr>
      <w:r w:rsidRPr="0040563D">
        <w:rPr>
          <w:rFonts w:hint="eastAsia"/>
        </w:rPr>
        <w:t>この要綱は、平成20年4月１日から施行する。</w:t>
      </w:r>
    </w:p>
    <w:p w14:paraId="31D70FF3" w14:textId="77777777" w:rsidR="007C5BD6" w:rsidRPr="0040563D" w:rsidRDefault="007C5BD6" w:rsidP="007C5BD6">
      <w:pPr>
        <w:pStyle w:val="a8"/>
        <w:ind w:leftChars="90" w:left="216" w:firstLineChars="200" w:firstLine="440"/>
      </w:pPr>
      <w:r w:rsidRPr="0040563D">
        <w:rPr>
          <w:rFonts w:hint="eastAsia"/>
        </w:rPr>
        <w:t>附　則</w:t>
      </w:r>
    </w:p>
    <w:p w14:paraId="228BA6B6" w14:textId="77777777" w:rsidR="007C5BD6" w:rsidRPr="0040563D" w:rsidRDefault="007C5BD6" w:rsidP="007C5BD6">
      <w:pPr>
        <w:pStyle w:val="a8"/>
        <w:ind w:leftChars="90" w:left="216" w:firstLineChars="0" w:firstLine="0"/>
      </w:pPr>
      <w:r w:rsidRPr="0040563D">
        <w:rPr>
          <w:rFonts w:hint="eastAsia"/>
        </w:rPr>
        <w:t>この要綱は、平成22年4月1日から施行する。</w:t>
      </w:r>
    </w:p>
    <w:p w14:paraId="628747E4" w14:textId="77777777" w:rsidR="007C5BD6" w:rsidRPr="0040563D" w:rsidRDefault="007C5BD6" w:rsidP="007C5BD6">
      <w:pPr>
        <w:widowControl/>
        <w:ind w:firstLineChars="300" w:firstLine="660"/>
        <w:jc w:val="left"/>
        <w:rPr>
          <w:rFonts w:ascii="ＭＳ Ｐ明朝" w:eastAsia="ＭＳ Ｐ明朝" w:hAnsi="ＭＳ Ｐ明朝"/>
          <w:sz w:val="22"/>
        </w:rPr>
      </w:pPr>
      <w:r w:rsidRPr="0040563D">
        <w:rPr>
          <w:rFonts w:ascii="ＭＳ Ｐ明朝" w:eastAsia="ＭＳ Ｐ明朝" w:hAnsi="ＭＳ Ｐ明朝" w:hint="eastAsia"/>
          <w:sz w:val="22"/>
        </w:rPr>
        <w:t>附　則</w:t>
      </w:r>
    </w:p>
    <w:p w14:paraId="7ADDE35F" w14:textId="77777777" w:rsidR="007C5BD6" w:rsidRPr="0040563D" w:rsidRDefault="007C5BD6" w:rsidP="007C5BD6">
      <w:pPr>
        <w:widowControl/>
        <w:ind w:firstLineChars="100" w:firstLine="220"/>
        <w:jc w:val="left"/>
        <w:rPr>
          <w:rFonts w:ascii="ＭＳ Ｐ明朝" w:eastAsia="ＭＳ Ｐ明朝" w:hAnsi="ＭＳ Ｐ明朝"/>
          <w:sz w:val="22"/>
        </w:rPr>
      </w:pPr>
      <w:r w:rsidRPr="0040563D">
        <w:rPr>
          <w:rFonts w:ascii="ＭＳ Ｐ明朝" w:eastAsia="ＭＳ Ｐ明朝" w:hAnsi="ＭＳ Ｐ明朝" w:hint="eastAsia"/>
          <w:sz w:val="22"/>
        </w:rPr>
        <w:t>この要綱は、公益財団法人移行の登記(平成24年4月1日)を停止条件として施行する。</w:t>
      </w:r>
    </w:p>
    <w:p w14:paraId="2D68A2C8" w14:textId="77777777" w:rsidR="007C5BD6" w:rsidRPr="0040563D" w:rsidRDefault="007C5BD6" w:rsidP="007C5BD6">
      <w:pPr>
        <w:pStyle w:val="a8"/>
        <w:ind w:leftChars="90" w:left="216" w:firstLineChars="200" w:firstLine="440"/>
      </w:pPr>
      <w:r w:rsidRPr="0040563D">
        <w:rPr>
          <w:rFonts w:hint="eastAsia"/>
        </w:rPr>
        <w:t>附　則</w:t>
      </w:r>
    </w:p>
    <w:p w14:paraId="2239A275" w14:textId="77777777" w:rsidR="007C5BD6" w:rsidRPr="0040563D" w:rsidRDefault="007C5BD6" w:rsidP="007C5BD6">
      <w:pPr>
        <w:pStyle w:val="a8"/>
        <w:ind w:leftChars="90" w:left="216" w:firstLineChars="0" w:firstLine="0"/>
        <w:rPr>
          <w:szCs w:val="22"/>
        </w:rPr>
      </w:pPr>
      <w:r w:rsidRPr="0040563D">
        <w:rPr>
          <w:rFonts w:hint="eastAsia"/>
        </w:rPr>
        <w:t>こ</w:t>
      </w:r>
      <w:r w:rsidRPr="0040563D">
        <w:rPr>
          <w:rFonts w:hint="eastAsia"/>
          <w:szCs w:val="22"/>
        </w:rPr>
        <w:t>の要綱は、平成25年5月1日から施行する。</w:t>
      </w:r>
    </w:p>
    <w:p w14:paraId="181A2724" w14:textId="77777777" w:rsidR="007C5BD6" w:rsidRPr="0040563D" w:rsidRDefault="007C5BD6" w:rsidP="007C5BD6">
      <w:pPr>
        <w:pStyle w:val="a8"/>
        <w:ind w:leftChars="90" w:left="216" w:firstLineChars="200" w:firstLine="440"/>
        <w:rPr>
          <w:szCs w:val="22"/>
        </w:rPr>
      </w:pPr>
      <w:r w:rsidRPr="0040563D">
        <w:rPr>
          <w:rFonts w:hint="eastAsia"/>
          <w:szCs w:val="22"/>
        </w:rPr>
        <w:t>附　則</w:t>
      </w:r>
    </w:p>
    <w:p w14:paraId="3E5C523E" w14:textId="77777777" w:rsidR="007C5BD6" w:rsidRPr="0040563D" w:rsidRDefault="007C5BD6" w:rsidP="007C5BD6">
      <w:pPr>
        <w:widowControl/>
        <w:ind w:firstLineChars="100" w:firstLine="220"/>
        <w:jc w:val="left"/>
        <w:rPr>
          <w:rFonts w:ascii="ＭＳ Ｐ明朝" w:eastAsia="ＭＳ Ｐ明朝" w:hAnsi="ＭＳ Ｐ明朝" w:cs="ＭＳ 明朝"/>
          <w:sz w:val="22"/>
          <w:szCs w:val="22"/>
        </w:rPr>
      </w:pPr>
      <w:r w:rsidRPr="0040563D">
        <w:rPr>
          <w:rFonts w:ascii="ＭＳ Ｐ明朝" w:eastAsia="ＭＳ Ｐ明朝" w:hAnsi="ＭＳ Ｐ明朝" w:hint="eastAsia"/>
          <w:sz w:val="22"/>
          <w:szCs w:val="22"/>
        </w:rPr>
        <w:t>この要綱は、平成28年4月1日から施行する。</w:t>
      </w:r>
    </w:p>
    <w:p w14:paraId="76CBD6E8" w14:textId="77777777" w:rsidR="007C5BD6" w:rsidRPr="0040563D" w:rsidRDefault="007C5BD6" w:rsidP="007C5BD6">
      <w:pPr>
        <w:pStyle w:val="a8"/>
        <w:ind w:leftChars="90" w:left="216" w:firstLineChars="200" w:firstLine="440"/>
        <w:rPr>
          <w:szCs w:val="22"/>
        </w:rPr>
      </w:pPr>
      <w:r w:rsidRPr="0040563D">
        <w:rPr>
          <w:rFonts w:hint="eastAsia"/>
          <w:szCs w:val="22"/>
        </w:rPr>
        <w:lastRenderedPageBreak/>
        <w:t>附　則</w:t>
      </w:r>
    </w:p>
    <w:p w14:paraId="05007FF1" w14:textId="77777777" w:rsidR="007C5BD6" w:rsidRPr="0040563D" w:rsidRDefault="007C5BD6" w:rsidP="007C5BD6">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この要綱は、平成30年4月１日から施行する。</w:t>
      </w:r>
    </w:p>
    <w:p w14:paraId="7F38E530" w14:textId="77777777" w:rsidR="00BC4FB4" w:rsidRPr="0040563D" w:rsidRDefault="00BC4FB4" w:rsidP="007C5BD6">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 xml:space="preserve">　　　附　則</w:t>
      </w:r>
    </w:p>
    <w:p w14:paraId="44BD5BD2" w14:textId="77777777" w:rsidR="00BC4FB4" w:rsidRPr="0040563D" w:rsidRDefault="00BC4FB4" w:rsidP="007C5BD6">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この要綱は、平成31年</w:t>
      </w:r>
      <w:r w:rsidR="004364DF" w:rsidRPr="0040563D">
        <w:rPr>
          <w:rFonts w:ascii="ＭＳ Ｐ明朝" w:eastAsia="ＭＳ Ｐ明朝" w:hAnsi="ＭＳ Ｐ明朝" w:hint="eastAsia"/>
          <w:sz w:val="22"/>
          <w:szCs w:val="22"/>
        </w:rPr>
        <w:t>4</w:t>
      </w:r>
      <w:r w:rsidRPr="0040563D">
        <w:rPr>
          <w:rFonts w:ascii="ＭＳ Ｐ明朝" w:eastAsia="ＭＳ Ｐ明朝" w:hAnsi="ＭＳ Ｐ明朝" w:hint="eastAsia"/>
          <w:sz w:val="22"/>
          <w:szCs w:val="22"/>
        </w:rPr>
        <w:t>月</w:t>
      </w:r>
      <w:r w:rsidR="004364DF" w:rsidRPr="0040563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日から施行する。</w:t>
      </w:r>
    </w:p>
    <w:p w14:paraId="2F786B05" w14:textId="5EEB17E4" w:rsidR="00BC4FB4" w:rsidRPr="0040563D" w:rsidRDefault="00BC4FB4" w:rsidP="007C5BD6">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但し、平成32年</w:t>
      </w:r>
      <w:r w:rsidR="0094739D">
        <w:rPr>
          <w:rFonts w:ascii="ＭＳ Ｐ明朝" w:eastAsia="ＭＳ Ｐ明朝" w:hAnsi="ＭＳ Ｐ明朝" w:hint="eastAsia"/>
          <w:sz w:val="22"/>
          <w:szCs w:val="22"/>
        </w:rPr>
        <w:t>4</w:t>
      </w:r>
      <w:r w:rsidRPr="0040563D">
        <w:rPr>
          <w:rFonts w:ascii="ＭＳ Ｐ明朝" w:eastAsia="ＭＳ Ｐ明朝" w:hAnsi="ＭＳ Ｐ明朝" w:hint="eastAsia"/>
          <w:sz w:val="22"/>
          <w:szCs w:val="22"/>
        </w:rPr>
        <w:t>月</w:t>
      </w:r>
      <w:r w:rsidR="0094739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日以降に開催されるコンベンションに適用する。</w:t>
      </w:r>
    </w:p>
    <w:p w14:paraId="0DFB3F2C" w14:textId="77777777" w:rsidR="00517669" w:rsidRPr="0040563D" w:rsidRDefault="00517669" w:rsidP="00517669">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 xml:space="preserve">　　　附　則</w:t>
      </w:r>
    </w:p>
    <w:p w14:paraId="7643D15F" w14:textId="48A70F44" w:rsidR="00517669" w:rsidRPr="0040563D" w:rsidRDefault="00517669" w:rsidP="00517669">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この要綱は、令和</w:t>
      </w:r>
      <w:r w:rsidR="0094739D">
        <w:rPr>
          <w:rFonts w:ascii="ＭＳ Ｐ明朝" w:eastAsia="ＭＳ Ｐ明朝" w:hAnsi="ＭＳ Ｐ明朝" w:hint="eastAsia"/>
          <w:sz w:val="22"/>
          <w:szCs w:val="22"/>
        </w:rPr>
        <w:t>3</w:t>
      </w:r>
      <w:r w:rsidRPr="0040563D">
        <w:rPr>
          <w:rFonts w:ascii="ＭＳ Ｐ明朝" w:eastAsia="ＭＳ Ｐ明朝" w:hAnsi="ＭＳ Ｐ明朝" w:hint="eastAsia"/>
          <w:sz w:val="22"/>
          <w:szCs w:val="22"/>
        </w:rPr>
        <w:t>年</w:t>
      </w:r>
      <w:r w:rsidR="0094739D">
        <w:rPr>
          <w:rFonts w:ascii="ＭＳ Ｐ明朝" w:eastAsia="ＭＳ Ｐ明朝" w:hAnsi="ＭＳ Ｐ明朝" w:hint="eastAsia"/>
          <w:sz w:val="22"/>
          <w:szCs w:val="22"/>
        </w:rPr>
        <w:t>6</w:t>
      </w:r>
      <w:r w:rsidRPr="0040563D">
        <w:rPr>
          <w:rFonts w:ascii="ＭＳ Ｐ明朝" w:eastAsia="ＭＳ Ｐ明朝" w:hAnsi="ＭＳ Ｐ明朝" w:hint="eastAsia"/>
          <w:sz w:val="22"/>
          <w:szCs w:val="22"/>
        </w:rPr>
        <w:t>月</w:t>
      </w:r>
      <w:r w:rsidR="0094739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日から施行する。</w:t>
      </w:r>
    </w:p>
    <w:p w14:paraId="0E56A60B" w14:textId="77777777" w:rsidR="002C11C0" w:rsidRPr="0040563D" w:rsidRDefault="002C11C0" w:rsidP="002C11C0">
      <w:pPr>
        <w:widowControl/>
        <w:ind w:firstLineChars="200" w:firstLine="44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 xml:space="preserve">　附　則</w:t>
      </w:r>
    </w:p>
    <w:p w14:paraId="2D2CAA2C" w14:textId="4232893C" w:rsidR="002C11C0" w:rsidRPr="0040563D" w:rsidRDefault="002C11C0" w:rsidP="002C11C0">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この要綱は、令和</w:t>
      </w:r>
      <w:r w:rsidR="0094739D">
        <w:rPr>
          <w:rFonts w:ascii="ＭＳ Ｐ明朝" w:eastAsia="ＭＳ Ｐ明朝" w:hAnsi="ＭＳ Ｐ明朝" w:hint="eastAsia"/>
          <w:sz w:val="22"/>
          <w:szCs w:val="22"/>
        </w:rPr>
        <w:t>5</w:t>
      </w:r>
      <w:r w:rsidRPr="0040563D">
        <w:rPr>
          <w:rFonts w:ascii="ＭＳ Ｐ明朝" w:eastAsia="ＭＳ Ｐ明朝" w:hAnsi="ＭＳ Ｐ明朝" w:hint="eastAsia"/>
          <w:sz w:val="22"/>
          <w:szCs w:val="22"/>
        </w:rPr>
        <w:t>年</w:t>
      </w:r>
      <w:r w:rsidR="0094739D">
        <w:rPr>
          <w:rFonts w:ascii="ＭＳ Ｐ明朝" w:eastAsia="ＭＳ Ｐ明朝" w:hAnsi="ＭＳ Ｐ明朝" w:hint="eastAsia"/>
          <w:sz w:val="22"/>
          <w:szCs w:val="22"/>
        </w:rPr>
        <w:t>4</w:t>
      </w:r>
      <w:r w:rsidRPr="0040563D">
        <w:rPr>
          <w:rFonts w:ascii="ＭＳ Ｐ明朝" w:eastAsia="ＭＳ Ｐ明朝" w:hAnsi="ＭＳ Ｐ明朝" w:hint="eastAsia"/>
          <w:sz w:val="22"/>
          <w:szCs w:val="22"/>
        </w:rPr>
        <w:t>月</w:t>
      </w:r>
      <w:r w:rsidR="0094739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日から施行する。</w:t>
      </w:r>
    </w:p>
    <w:p w14:paraId="3E63E372" w14:textId="431E9745" w:rsidR="002C11C0" w:rsidRPr="0040563D" w:rsidRDefault="002C11C0" w:rsidP="002C11C0">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但し、令和</w:t>
      </w:r>
      <w:r w:rsidR="0094739D">
        <w:rPr>
          <w:rFonts w:ascii="ＭＳ Ｐ明朝" w:eastAsia="ＭＳ Ｐ明朝" w:hAnsi="ＭＳ Ｐ明朝" w:hint="eastAsia"/>
          <w:sz w:val="22"/>
          <w:szCs w:val="22"/>
        </w:rPr>
        <w:t>6</w:t>
      </w:r>
      <w:r w:rsidRPr="0040563D">
        <w:rPr>
          <w:rFonts w:ascii="ＭＳ Ｐ明朝" w:eastAsia="ＭＳ Ｐ明朝" w:hAnsi="ＭＳ Ｐ明朝" w:hint="eastAsia"/>
          <w:sz w:val="22"/>
          <w:szCs w:val="22"/>
        </w:rPr>
        <w:t>年</w:t>
      </w:r>
      <w:r w:rsidR="0094739D">
        <w:rPr>
          <w:rFonts w:ascii="ＭＳ Ｐ明朝" w:eastAsia="ＭＳ Ｐ明朝" w:hAnsi="ＭＳ Ｐ明朝" w:hint="eastAsia"/>
          <w:sz w:val="22"/>
          <w:szCs w:val="22"/>
        </w:rPr>
        <w:t>4</w:t>
      </w:r>
      <w:r w:rsidRPr="0040563D">
        <w:rPr>
          <w:rFonts w:ascii="ＭＳ Ｐ明朝" w:eastAsia="ＭＳ Ｐ明朝" w:hAnsi="ＭＳ Ｐ明朝" w:hint="eastAsia"/>
          <w:sz w:val="22"/>
          <w:szCs w:val="22"/>
        </w:rPr>
        <w:t>月</w:t>
      </w:r>
      <w:r w:rsidR="0094739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日以降に開催されるコンベンションに適用する。</w:t>
      </w:r>
    </w:p>
    <w:p w14:paraId="6FB49F06" w14:textId="77777777" w:rsidR="00860505" w:rsidRPr="0040563D" w:rsidRDefault="00860505" w:rsidP="00860505">
      <w:pPr>
        <w:widowControl/>
        <w:ind w:firstLineChars="200" w:firstLine="44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 xml:space="preserve">　附　則</w:t>
      </w:r>
    </w:p>
    <w:p w14:paraId="7F45AAE1" w14:textId="4EA5D796" w:rsidR="00860505" w:rsidRPr="0040563D" w:rsidRDefault="00860505" w:rsidP="00860505">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この要綱は、令和</w:t>
      </w:r>
      <w:r w:rsidR="0094739D">
        <w:rPr>
          <w:rFonts w:ascii="ＭＳ Ｐ明朝" w:eastAsia="ＭＳ Ｐ明朝" w:hAnsi="ＭＳ Ｐ明朝" w:hint="eastAsia"/>
          <w:sz w:val="22"/>
          <w:szCs w:val="22"/>
        </w:rPr>
        <w:t>6</w:t>
      </w:r>
      <w:r w:rsidRPr="0040563D">
        <w:rPr>
          <w:rFonts w:ascii="ＭＳ Ｐ明朝" w:eastAsia="ＭＳ Ｐ明朝" w:hAnsi="ＭＳ Ｐ明朝" w:hint="eastAsia"/>
          <w:sz w:val="22"/>
          <w:szCs w:val="22"/>
        </w:rPr>
        <w:t>年</w:t>
      </w:r>
      <w:r w:rsidR="0094739D">
        <w:rPr>
          <w:rFonts w:ascii="ＭＳ Ｐ明朝" w:eastAsia="ＭＳ Ｐ明朝" w:hAnsi="ＭＳ Ｐ明朝" w:hint="eastAsia"/>
          <w:sz w:val="22"/>
          <w:szCs w:val="22"/>
        </w:rPr>
        <w:t>3</w:t>
      </w:r>
      <w:r w:rsidRPr="0040563D">
        <w:rPr>
          <w:rFonts w:ascii="ＭＳ Ｐ明朝" w:eastAsia="ＭＳ Ｐ明朝" w:hAnsi="ＭＳ Ｐ明朝" w:hint="eastAsia"/>
          <w:sz w:val="22"/>
          <w:szCs w:val="22"/>
        </w:rPr>
        <w:t>月</w:t>
      </w:r>
      <w:r w:rsidR="0094739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日から施行する。</w:t>
      </w:r>
    </w:p>
    <w:p w14:paraId="30B9633E" w14:textId="77777777" w:rsidR="00155F64" w:rsidRPr="0040563D" w:rsidRDefault="00155F64" w:rsidP="00155F64">
      <w:pPr>
        <w:widowControl/>
        <w:ind w:firstLineChars="200" w:firstLine="44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附　則</w:t>
      </w:r>
    </w:p>
    <w:p w14:paraId="5321118C" w14:textId="20FC2A76" w:rsidR="00155F64" w:rsidRPr="0040563D" w:rsidRDefault="00155F64" w:rsidP="00155F64">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この要綱は、令和</w:t>
      </w:r>
      <w:r w:rsidR="0094739D">
        <w:rPr>
          <w:rFonts w:ascii="ＭＳ Ｐ明朝" w:eastAsia="ＭＳ Ｐ明朝" w:hAnsi="ＭＳ Ｐ明朝" w:hint="eastAsia"/>
          <w:sz w:val="22"/>
          <w:szCs w:val="22"/>
        </w:rPr>
        <w:t>7</w:t>
      </w:r>
      <w:r w:rsidRPr="0040563D">
        <w:rPr>
          <w:rFonts w:ascii="ＭＳ Ｐ明朝" w:eastAsia="ＭＳ Ｐ明朝" w:hAnsi="ＭＳ Ｐ明朝" w:hint="eastAsia"/>
          <w:sz w:val="22"/>
          <w:szCs w:val="22"/>
        </w:rPr>
        <w:t>年</w:t>
      </w:r>
      <w:r w:rsidR="0094739D">
        <w:rPr>
          <w:rFonts w:ascii="ＭＳ Ｐ明朝" w:eastAsia="ＭＳ Ｐ明朝" w:hAnsi="ＭＳ Ｐ明朝" w:hint="eastAsia"/>
          <w:sz w:val="22"/>
          <w:szCs w:val="22"/>
        </w:rPr>
        <w:t>12</w:t>
      </w:r>
      <w:r w:rsidRPr="0040563D">
        <w:rPr>
          <w:rFonts w:ascii="ＭＳ Ｐ明朝" w:eastAsia="ＭＳ Ｐ明朝" w:hAnsi="ＭＳ Ｐ明朝" w:hint="eastAsia"/>
          <w:sz w:val="22"/>
          <w:szCs w:val="22"/>
        </w:rPr>
        <w:t>月</w:t>
      </w:r>
      <w:r w:rsidR="0094739D">
        <w:rPr>
          <w:rFonts w:ascii="ＭＳ Ｐ明朝" w:eastAsia="ＭＳ Ｐ明朝" w:hAnsi="ＭＳ Ｐ明朝" w:hint="eastAsia"/>
          <w:sz w:val="22"/>
          <w:szCs w:val="22"/>
        </w:rPr>
        <w:t>1</w:t>
      </w:r>
      <w:r w:rsidRPr="0040563D">
        <w:rPr>
          <w:rFonts w:ascii="ＭＳ Ｐ明朝" w:eastAsia="ＭＳ Ｐ明朝" w:hAnsi="ＭＳ Ｐ明朝" w:hint="eastAsia"/>
          <w:sz w:val="22"/>
          <w:szCs w:val="22"/>
        </w:rPr>
        <w:t>日から施行する。</w:t>
      </w:r>
    </w:p>
    <w:p w14:paraId="62802FB6" w14:textId="77777777" w:rsidR="00155F64" w:rsidRPr="0040563D" w:rsidRDefault="00155F64" w:rsidP="00155F64">
      <w:pPr>
        <w:widowControl/>
        <w:ind w:firstLineChars="200" w:firstLine="440"/>
        <w:jc w:val="left"/>
        <w:rPr>
          <w:rFonts w:ascii="ＭＳ Ｐ明朝" w:eastAsia="ＭＳ Ｐ明朝" w:hAnsi="ＭＳ Ｐ明朝"/>
          <w:sz w:val="22"/>
          <w:szCs w:val="22"/>
        </w:rPr>
      </w:pPr>
      <w:bookmarkStart w:id="6" w:name="_Hlk217491793"/>
      <w:r w:rsidRPr="0040563D">
        <w:rPr>
          <w:rFonts w:ascii="ＭＳ Ｐ明朝" w:eastAsia="ＭＳ Ｐ明朝" w:hAnsi="ＭＳ Ｐ明朝" w:hint="eastAsia"/>
          <w:sz w:val="22"/>
          <w:szCs w:val="22"/>
        </w:rPr>
        <w:t>附　則</w:t>
      </w:r>
    </w:p>
    <w:p w14:paraId="6AB35186" w14:textId="1A1D2391" w:rsidR="00155F64" w:rsidRPr="0040563D" w:rsidRDefault="00155F64" w:rsidP="00155F64">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この要綱は、令和8年</w:t>
      </w:r>
      <w:r w:rsidR="0084697C" w:rsidRPr="0040563D">
        <w:rPr>
          <w:rFonts w:ascii="ＭＳ Ｐ明朝" w:eastAsia="ＭＳ Ｐ明朝" w:hAnsi="ＭＳ Ｐ明朝" w:hint="eastAsia"/>
          <w:sz w:val="22"/>
          <w:szCs w:val="22"/>
        </w:rPr>
        <w:t>2</w:t>
      </w:r>
      <w:r w:rsidRPr="0040563D">
        <w:rPr>
          <w:rFonts w:ascii="ＭＳ Ｐ明朝" w:eastAsia="ＭＳ Ｐ明朝" w:hAnsi="ＭＳ Ｐ明朝" w:hint="eastAsia"/>
          <w:sz w:val="22"/>
          <w:szCs w:val="22"/>
        </w:rPr>
        <w:t>月1日から施行する。</w:t>
      </w:r>
    </w:p>
    <w:p w14:paraId="6459C96A" w14:textId="7A2BD774" w:rsidR="00980EF5" w:rsidRPr="0040563D" w:rsidRDefault="0084697C" w:rsidP="0024302A">
      <w:pPr>
        <w:widowControl/>
        <w:ind w:firstLineChars="100" w:firstLine="220"/>
        <w:jc w:val="left"/>
        <w:rPr>
          <w:rFonts w:ascii="ＭＳ Ｐ明朝" w:eastAsia="ＭＳ Ｐ明朝" w:hAnsi="ＭＳ Ｐ明朝"/>
          <w:sz w:val="22"/>
          <w:szCs w:val="22"/>
        </w:rPr>
      </w:pPr>
      <w:r w:rsidRPr="0040563D">
        <w:rPr>
          <w:rFonts w:ascii="ＭＳ Ｐ明朝" w:eastAsia="ＭＳ Ｐ明朝" w:hAnsi="ＭＳ Ｐ明朝" w:hint="eastAsia"/>
          <w:sz w:val="22"/>
          <w:szCs w:val="22"/>
        </w:rPr>
        <w:t>但し、令和9年4月1日以降に開催されるコンベンションに適用する。</w:t>
      </w:r>
      <w:bookmarkEnd w:id="6"/>
    </w:p>
    <w:p w14:paraId="2C20FBEB"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6245294A"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4EFBACA7"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405C0EFF"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02B71BD7"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1A68BF0C"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2C043574"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2630A870"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16F6DF37"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3A878C33"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775CF611"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216C6544"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782AF468"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4BCA4A29"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5638DB70"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6E072568"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7854DB38"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21A9CF3B"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62FB75ED" w14:textId="77777777" w:rsidR="0024302A" w:rsidRDefault="0024302A" w:rsidP="0024302A">
      <w:pPr>
        <w:widowControl/>
        <w:ind w:firstLineChars="100" w:firstLine="220"/>
        <w:jc w:val="left"/>
        <w:rPr>
          <w:rFonts w:ascii="ＭＳ Ｐ明朝" w:eastAsia="ＭＳ Ｐ明朝" w:hAnsi="ＭＳ Ｐ明朝"/>
          <w:color w:val="EE0000"/>
          <w:sz w:val="22"/>
          <w:szCs w:val="22"/>
        </w:rPr>
      </w:pPr>
    </w:p>
    <w:p w14:paraId="457D9377" w14:textId="77777777" w:rsidR="00921A4F" w:rsidRDefault="00921A4F" w:rsidP="003E245A">
      <w:pPr>
        <w:widowControl/>
        <w:jc w:val="left"/>
        <w:rPr>
          <w:rFonts w:ascii="ＭＳ Ｐ明朝" w:eastAsia="ＭＳ Ｐ明朝" w:hAnsi="ＭＳ Ｐ明朝"/>
          <w:color w:val="EE0000"/>
          <w:sz w:val="22"/>
          <w:szCs w:val="22"/>
        </w:rPr>
      </w:pPr>
    </w:p>
    <w:p w14:paraId="2D37B7F1" w14:textId="77777777" w:rsidR="009B29B6" w:rsidRDefault="009B29B6" w:rsidP="003E245A">
      <w:pPr>
        <w:widowControl/>
        <w:jc w:val="left"/>
        <w:rPr>
          <w:rFonts w:ascii="ＭＳ Ｐ明朝" w:eastAsia="ＭＳ Ｐ明朝" w:hAnsi="ＭＳ Ｐ明朝"/>
          <w:color w:val="EE0000"/>
          <w:sz w:val="22"/>
          <w:szCs w:val="22"/>
        </w:rPr>
      </w:pPr>
    </w:p>
    <w:p w14:paraId="5EF0D9A4" w14:textId="77777777" w:rsidR="00CE3C43" w:rsidRDefault="00CE3C43" w:rsidP="003E245A">
      <w:pPr>
        <w:widowControl/>
        <w:jc w:val="left"/>
        <w:rPr>
          <w:rFonts w:ascii="ＭＳ Ｐ明朝" w:eastAsia="ＭＳ Ｐ明朝" w:hAnsi="ＭＳ Ｐ明朝"/>
          <w:color w:val="EE0000"/>
          <w:sz w:val="22"/>
          <w:szCs w:val="22"/>
        </w:rPr>
      </w:pPr>
    </w:p>
    <w:p w14:paraId="4CE73E5B" w14:textId="77777777" w:rsidR="00CE3C43" w:rsidRPr="00527B93" w:rsidRDefault="00CE3C43" w:rsidP="003E245A">
      <w:pPr>
        <w:widowControl/>
        <w:jc w:val="left"/>
        <w:rPr>
          <w:rFonts w:ascii="ＭＳ Ｐ明朝" w:eastAsia="ＭＳ Ｐ明朝" w:hAnsi="ＭＳ Ｐ明朝"/>
          <w:sz w:val="22"/>
          <w:szCs w:val="22"/>
        </w:rPr>
      </w:pPr>
    </w:p>
    <w:p w14:paraId="6B652358" w14:textId="1442F968" w:rsidR="00594A8D" w:rsidRPr="00527B93" w:rsidRDefault="00594A8D" w:rsidP="007C5BD6">
      <w:pPr>
        <w:pStyle w:val="a7"/>
        <w:ind w:firstLineChars="100" w:firstLine="218"/>
        <w:rPr>
          <w:rFonts w:ascii="ＭＳ Ｐ明朝" w:eastAsia="ＭＳ Ｐ明朝" w:hAnsi="ＭＳ Ｐ明朝"/>
          <w:sz w:val="22"/>
          <w:szCs w:val="22"/>
        </w:rPr>
      </w:pPr>
      <w:r w:rsidRPr="00527B93">
        <w:rPr>
          <w:rFonts w:ascii="ＭＳ Ｐ明朝" w:eastAsia="ＭＳ Ｐ明朝" w:hAnsi="ＭＳ Ｐ明朝" w:hint="eastAsia"/>
          <w:sz w:val="22"/>
          <w:szCs w:val="22"/>
        </w:rPr>
        <w:t>別表①</w:t>
      </w:r>
    </w:p>
    <w:tbl>
      <w:tblPr>
        <w:tblW w:w="9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8"/>
        <w:gridCol w:w="4686"/>
      </w:tblGrid>
      <w:tr w:rsidR="00960874" w:rsidRPr="00527B93" w14:paraId="31A7A6FF" w14:textId="77777777" w:rsidTr="00F80D9C">
        <w:trPr>
          <w:trHeight w:val="311"/>
        </w:trPr>
        <w:tc>
          <w:tcPr>
            <w:tcW w:w="4858" w:type="dxa"/>
          </w:tcPr>
          <w:p w14:paraId="422CE72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会議参加者数</w:t>
            </w:r>
          </w:p>
        </w:tc>
        <w:tc>
          <w:tcPr>
            <w:tcW w:w="4686" w:type="dxa"/>
          </w:tcPr>
          <w:p w14:paraId="4FACC252"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助成金限度額</w:t>
            </w:r>
          </w:p>
        </w:tc>
      </w:tr>
      <w:tr w:rsidR="00960874" w:rsidRPr="00527B93" w14:paraId="558F4117" w14:textId="77777777" w:rsidTr="00F80D9C">
        <w:trPr>
          <w:trHeight w:val="289"/>
        </w:trPr>
        <w:tc>
          <w:tcPr>
            <w:tcW w:w="4858" w:type="dxa"/>
          </w:tcPr>
          <w:p w14:paraId="07BE4B00"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会議参加者が50人以上</w:t>
            </w:r>
          </w:p>
        </w:tc>
        <w:tc>
          <w:tcPr>
            <w:tcW w:w="4686" w:type="dxa"/>
          </w:tcPr>
          <w:p w14:paraId="2A4FE19E" w14:textId="77777777" w:rsidR="00960874" w:rsidRPr="00527B93" w:rsidRDefault="00960874" w:rsidP="008B7344">
            <w:pPr>
              <w:pStyle w:val="a7"/>
              <w:ind w:firstLineChars="150" w:firstLine="33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25,000円</w:t>
            </w:r>
          </w:p>
        </w:tc>
      </w:tr>
      <w:tr w:rsidR="00960874" w:rsidRPr="00527B93" w14:paraId="7F0B1059" w14:textId="77777777" w:rsidTr="00F80D9C">
        <w:trPr>
          <w:trHeight w:val="311"/>
        </w:trPr>
        <w:tc>
          <w:tcPr>
            <w:tcW w:w="4858" w:type="dxa"/>
          </w:tcPr>
          <w:p w14:paraId="73C0EF43"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会議参加者が100人以上</w:t>
            </w:r>
          </w:p>
        </w:tc>
        <w:tc>
          <w:tcPr>
            <w:tcW w:w="4686" w:type="dxa"/>
          </w:tcPr>
          <w:p w14:paraId="4BA7CA5C" w14:textId="77777777" w:rsidR="00960874" w:rsidRPr="00527B93" w:rsidRDefault="00960874" w:rsidP="008B7344">
            <w:pPr>
              <w:pStyle w:val="a7"/>
              <w:ind w:firstLineChars="150" w:firstLine="33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50,000円</w:t>
            </w:r>
          </w:p>
        </w:tc>
      </w:tr>
      <w:tr w:rsidR="00960874" w:rsidRPr="00527B93" w14:paraId="4FDDCBA9" w14:textId="77777777" w:rsidTr="00F80D9C">
        <w:trPr>
          <w:trHeight w:val="289"/>
        </w:trPr>
        <w:tc>
          <w:tcPr>
            <w:tcW w:w="4858" w:type="dxa"/>
          </w:tcPr>
          <w:p w14:paraId="667F19DF"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会議参加者が200人以上</w:t>
            </w:r>
          </w:p>
        </w:tc>
        <w:tc>
          <w:tcPr>
            <w:tcW w:w="4686" w:type="dxa"/>
          </w:tcPr>
          <w:p w14:paraId="35105D73"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100,000円</w:t>
            </w:r>
          </w:p>
        </w:tc>
      </w:tr>
      <w:tr w:rsidR="00960874" w:rsidRPr="00527B93" w14:paraId="5D3CC162" w14:textId="77777777" w:rsidTr="00F80D9C">
        <w:trPr>
          <w:trHeight w:val="311"/>
        </w:trPr>
        <w:tc>
          <w:tcPr>
            <w:tcW w:w="4858" w:type="dxa"/>
          </w:tcPr>
          <w:p w14:paraId="0ADAE5CB"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会議参加者が300人以上</w:t>
            </w:r>
          </w:p>
        </w:tc>
        <w:tc>
          <w:tcPr>
            <w:tcW w:w="4686" w:type="dxa"/>
          </w:tcPr>
          <w:p w14:paraId="0AAE5698"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150,000円</w:t>
            </w:r>
          </w:p>
        </w:tc>
      </w:tr>
      <w:tr w:rsidR="00960874" w:rsidRPr="00527B93" w14:paraId="29F23EAD" w14:textId="77777777" w:rsidTr="00F80D9C">
        <w:trPr>
          <w:trHeight w:val="311"/>
        </w:trPr>
        <w:tc>
          <w:tcPr>
            <w:tcW w:w="4858" w:type="dxa"/>
          </w:tcPr>
          <w:p w14:paraId="7ED3C755"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会議参加者が400人以上</w:t>
            </w:r>
          </w:p>
        </w:tc>
        <w:tc>
          <w:tcPr>
            <w:tcW w:w="4686" w:type="dxa"/>
          </w:tcPr>
          <w:p w14:paraId="1D92F5F3"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200,000円</w:t>
            </w:r>
          </w:p>
        </w:tc>
      </w:tr>
      <w:tr w:rsidR="00960874" w:rsidRPr="00527B93" w14:paraId="31FF13C0" w14:textId="77777777" w:rsidTr="00F80D9C">
        <w:trPr>
          <w:trHeight w:val="289"/>
        </w:trPr>
        <w:tc>
          <w:tcPr>
            <w:tcW w:w="4858" w:type="dxa"/>
          </w:tcPr>
          <w:p w14:paraId="4D5B2CB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会議参加者が500人以上</w:t>
            </w:r>
          </w:p>
        </w:tc>
        <w:tc>
          <w:tcPr>
            <w:tcW w:w="4686" w:type="dxa"/>
          </w:tcPr>
          <w:p w14:paraId="3DCE64D5"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250,000円</w:t>
            </w:r>
          </w:p>
        </w:tc>
      </w:tr>
      <w:tr w:rsidR="00960874" w:rsidRPr="00527B93" w14:paraId="14419AE5" w14:textId="77777777" w:rsidTr="00F80D9C">
        <w:trPr>
          <w:trHeight w:val="311"/>
        </w:trPr>
        <w:tc>
          <w:tcPr>
            <w:tcW w:w="4858" w:type="dxa"/>
          </w:tcPr>
          <w:p w14:paraId="21A57475"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会議参加者が600人以上</w:t>
            </w:r>
          </w:p>
        </w:tc>
        <w:tc>
          <w:tcPr>
            <w:tcW w:w="4686" w:type="dxa"/>
          </w:tcPr>
          <w:p w14:paraId="63717FD3"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300,000円</w:t>
            </w:r>
          </w:p>
        </w:tc>
      </w:tr>
      <w:tr w:rsidR="00960874" w:rsidRPr="00527B93" w14:paraId="73673370" w14:textId="77777777" w:rsidTr="00F80D9C">
        <w:trPr>
          <w:trHeight w:val="289"/>
        </w:trPr>
        <w:tc>
          <w:tcPr>
            <w:tcW w:w="4858" w:type="dxa"/>
          </w:tcPr>
          <w:p w14:paraId="33E0037B"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会議参加者が700人以上</w:t>
            </w:r>
          </w:p>
        </w:tc>
        <w:tc>
          <w:tcPr>
            <w:tcW w:w="4686" w:type="dxa"/>
          </w:tcPr>
          <w:p w14:paraId="33F259AE"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350,000円</w:t>
            </w:r>
          </w:p>
        </w:tc>
      </w:tr>
      <w:tr w:rsidR="00960874" w:rsidRPr="00527B93" w14:paraId="4C64762F" w14:textId="77777777" w:rsidTr="00F80D9C">
        <w:trPr>
          <w:trHeight w:val="311"/>
        </w:trPr>
        <w:tc>
          <w:tcPr>
            <w:tcW w:w="4858" w:type="dxa"/>
          </w:tcPr>
          <w:p w14:paraId="592D379D"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会議参加者が800人以上</w:t>
            </w:r>
          </w:p>
        </w:tc>
        <w:tc>
          <w:tcPr>
            <w:tcW w:w="4686" w:type="dxa"/>
          </w:tcPr>
          <w:p w14:paraId="36BB597A"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400,000円</w:t>
            </w:r>
          </w:p>
        </w:tc>
      </w:tr>
      <w:tr w:rsidR="00960874" w:rsidRPr="00527B93" w14:paraId="492684C4" w14:textId="77777777" w:rsidTr="00F80D9C">
        <w:trPr>
          <w:trHeight w:val="311"/>
        </w:trPr>
        <w:tc>
          <w:tcPr>
            <w:tcW w:w="4858" w:type="dxa"/>
          </w:tcPr>
          <w:p w14:paraId="4516D33F"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会議参加者が900人以上</w:t>
            </w:r>
          </w:p>
        </w:tc>
        <w:tc>
          <w:tcPr>
            <w:tcW w:w="4686" w:type="dxa"/>
          </w:tcPr>
          <w:p w14:paraId="17B3007D"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450,000円</w:t>
            </w:r>
          </w:p>
        </w:tc>
      </w:tr>
      <w:tr w:rsidR="00960874" w:rsidRPr="00527B93" w14:paraId="16B3393F" w14:textId="77777777" w:rsidTr="00F80D9C">
        <w:trPr>
          <w:trHeight w:val="289"/>
        </w:trPr>
        <w:tc>
          <w:tcPr>
            <w:tcW w:w="4858" w:type="dxa"/>
          </w:tcPr>
          <w:p w14:paraId="65C0265F"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会議参加者が1,000人以上</w:t>
            </w:r>
          </w:p>
        </w:tc>
        <w:tc>
          <w:tcPr>
            <w:tcW w:w="4686" w:type="dxa"/>
          </w:tcPr>
          <w:p w14:paraId="178CFC2E"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500,000円</w:t>
            </w:r>
          </w:p>
        </w:tc>
      </w:tr>
      <w:tr w:rsidR="00960874" w:rsidRPr="00527B93" w14:paraId="6E4679AA" w14:textId="77777777" w:rsidTr="00F80D9C">
        <w:trPr>
          <w:trHeight w:val="289"/>
        </w:trPr>
        <w:tc>
          <w:tcPr>
            <w:tcW w:w="4858" w:type="dxa"/>
          </w:tcPr>
          <w:p w14:paraId="74A7D2C4"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会議参加者が1,100人以上</w:t>
            </w:r>
          </w:p>
        </w:tc>
        <w:tc>
          <w:tcPr>
            <w:tcW w:w="4686" w:type="dxa"/>
          </w:tcPr>
          <w:p w14:paraId="654DA1D6"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550,000円</w:t>
            </w:r>
          </w:p>
        </w:tc>
      </w:tr>
      <w:tr w:rsidR="00960874" w:rsidRPr="00527B93" w14:paraId="1E0DDC7C" w14:textId="77777777" w:rsidTr="00F80D9C">
        <w:trPr>
          <w:trHeight w:val="289"/>
        </w:trPr>
        <w:tc>
          <w:tcPr>
            <w:tcW w:w="4858" w:type="dxa"/>
          </w:tcPr>
          <w:p w14:paraId="20B6505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会議参加者が1,200人以上</w:t>
            </w:r>
          </w:p>
        </w:tc>
        <w:tc>
          <w:tcPr>
            <w:tcW w:w="4686" w:type="dxa"/>
          </w:tcPr>
          <w:p w14:paraId="0D33FA16"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600,000円</w:t>
            </w:r>
          </w:p>
        </w:tc>
      </w:tr>
      <w:tr w:rsidR="00960874" w:rsidRPr="00527B93" w14:paraId="62D220C0" w14:textId="77777777" w:rsidTr="00F80D9C">
        <w:trPr>
          <w:trHeight w:val="289"/>
        </w:trPr>
        <w:tc>
          <w:tcPr>
            <w:tcW w:w="4858" w:type="dxa"/>
          </w:tcPr>
          <w:p w14:paraId="14D04742"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会議参加者が1,300人以上</w:t>
            </w:r>
          </w:p>
        </w:tc>
        <w:tc>
          <w:tcPr>
            <w:tcW w:w="4686" w:type="dxa"/>
          </w:tcPr>
          <w:p w14:paraId="154A6A06"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650,000円</w:t>
            </w:r>
          </w:p>
        </w:tc>
      </w:tr>
      <w:tr w:rsidR="00960874" w:rsidRPr="00527B93" w14:paraId="75A053AB" w14:textId="77777777" w:rsidTr="00F80D9C">
        <w:trPr>
          <w:trHeight w:val="289"/>
        </w:trPr>
        <w:tc>
          <w:tcPr>
            <w:tcW w:w="4858" w:type="dxa"/>
          </w:tcPr>
          <w:p w14:paraId="323F44E9"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会議参加者が1,400人以上</w:t>
            </w:r>
          </w:p>
        </w:tc>
        <w:tc>
          <w:tcPr>
            <w:tcW w:w="4686" w:type="dxa"/>
          </w:tcPr>
          <w:p w14:paraId="40436C58"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700,000円</w:t>
            </w:r>
          </w:p>
        </w:tc>
      </w:tr>
      <w:tr w:rsidR="00960874" w:rsidRPr="00527B93" w14:paraId="789E2606" w14:textId="77777777" w:rsidTr="00F80D9C">
        <w:trPr>
          <w:trHeight w:val="289"/>
        </w:trPr>
        <w:tc>
          <w:tcPr>
            <w:tcW w:w="4858" w:type="dxa"/>
          </w:tcPr>
          <w:p w14:paraId="22B6AFF3"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会議参加者が1,500人以上</w:t>
            </w:r>
          </w:p>
        </w:tc>
        <w:tc>
          <w:tcPr>
            <w:tcW w:w="4686" w:type="dxa"/>
          </w:tcPr>
          <w:p w14:paraId="5588B53F"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750,000円</w:t>
            </w:r>
          </w:p>
        </w:tc>
      </w:tr>
      <w:tr w:rsidR="00960874" w:rsidRPr="00527B93" w14:paraId="125F9D47" w14:textId="77777777" w:rsidTr="00F80D9C">
        <w:trPr>
          <w:trHeight w:val="289"/>
        </w:trPr>
        <w:tc>
          <w:tcPr>
            <w:tcW w:w="4858" w:type="dxa"/>
          </w:tcPr>
          <w:p w14:paraId="6625A2D9"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会議参加者が1,600人以上</w:t>
            </w:r>
          </w:p>
        </w:tc>
        <w:tc>
          <w:tcPr>
            <w:tcW w:w="4686" w:type="dxa"/>
          </w:tcPr>
          <w:p w14:paraId="4CE5439C"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800,000円</w:t>
            </w:r>
          </w:p>
        </w:tc>
      </w:tr>
      <w:tr w:rsidR="00960874" w:rsidRPr="00527B93" w14:paraId="747F9B24" w14:textId="77777777" w:rsidTr="00F80D9C">
        <w:trPr>
          <w:trHeight w:val="289"/>
        </w:trPr>
        <w:tc>
          <w:tcPr>
            <w:tcW w:w="4858" w:type="dxa"/>
          </w:tcPr>
          <w:p w14:paraId="79216BF4"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会議参加者が1,700人以上</w:t>
            </w:r>
          </w:p>
        </w:tc>
        <w:tc>
          <w:tcPr>
            <w:tcW w:w="4686" w:type="dxa"/>
          </w:tcPr>
          <w:p w14:paraId="12377491"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850,000円</w:t>
            </w:r>
          </w:p>
        </w:tc>
      </w:tr>
      <w:tr w:rsidR="00960874" w:rsidRPr="00527B93" w14:paraId="1CC9E670" w14:textId="77777777" w:rsidTr="00F80D9C">
        <w:trPr>
          <w:trHeight w:val="289"/>
        </w:trPr>
        <w:tc>
          <w:tcPr>
            <w:tcW w:w="4858" w:type="dxa"/>
          </w:tcPr>
          <w:p w14:paraId="5E6FA452"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会議参加者が1,800人以上</w:t>
            </w:r>
          </w:p>
        </w:tc>
        <w:tc>
          <w:tcPr>
            <w:tcW w:w="4686" w:type="dxa"/>
          </w:tcPr>
          <w:p w14:paraId="7BFFBB85"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900,000円</w:t>
            </w:r>
          </w:p>
        </w:tc>
      </w:tr>
      <w:tr w:rsidR="00960874" w:rsidRPr="00527B93" w14:paraId="50D3931C" w14:textId="77777777" w:rsidTr="00F80D9C">
        <w:trPr>
          <w:trHeight w:val="289"/>
        </w:trPr>
        <w:tc>
          <w:tcPr>
            <w:tcW w:w="4858" w:type="dxa"/>
          </w:tcPr>
          <w:p w14:paraId="089A19C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会議参加者が1,900人以上</w:t>
            </w:r>
          </w:p>
        </w:tc>
        <w:tc>
          <w:tcPr>
            <w:tcW w:w="4686" w:type="dxa"/>
          </w:tcPr>
          <w:p w14:paraId="1ADAA408" w14:textId="77777777" w:rsidR="00960874" w:rsidRPr="00527B93" w:rsidRDefault="00960874" w:rsidP="008B7344">
            <w:pPr>
              <w:pStyle w:val="a7"/>
              <w:ind w:firstLineChars="100" w:firstLine="220"/>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950,000円</w:t>
            </w:r>
          </w:p>
        </w:tc>
      </w:tr>
      <w:tr w:rsidR="00960874" w:rsidRPr="00527B93" w14:paraId="5910926D" w14:textId="77777777" w:rsidTr="00F80D9C">
        <w:trPr>
          <w:trHeight w:val="289"/>
        </w:trPr>
        <w:tc>
          <w:tcPr>
            <w:tcW w:w="4858" w:type="dxa"/>
          </w:tcPr>
          <w:p w14:paraId="5FBF689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会議参加者が2,000人以上</w:t>
            </w:r>
          </w:p>
        </w:tc>
        <w:tc>
          <w:tcPr>
            <w:tcW w:w="4686" w:type="dxa"/>
          </w:tcPr>
          <w:p w14:paraId="4D1C7DBD"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1,000,000円</w:t>
            </w:r>
          </w:p>
        </w:tc>
      </w:tr>
      <w:tr w:rsidR="00960874" w:rsidRPr="00527B93" w14:paraId="39934ECA" w14:textId="77777777" w:rsidTr="00F80D9C">
        <w:trPr>
          <w:trHeight w:val="289"/>
        </w:trPr>
        <w:tc>
          <w:tcPr>
            <w:tcW w:w="4858" w:type="dxa"/>
          </w:tcPr>
          <w:p w14:paraId="6BCE4679"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会議参加者が2,100人以上</w:t>
            </w:r>
          </w:p>
        </w:tc>
        <w:tc>
          <w:tcPr>
            <w:tcW w:w="4686" w:type="dxa"/>
          </w:tcPr>
          <w:p w14:paraId="637278DB"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1,050,000円</w:t>
            </w:r>
          </w:p>
        </w:tc>
      </w:tr>
      <w:tr w:rsidR="00960874" w:rsidRPr="00527B93" w14:paraId="4D16DB6A" w14:textId="77777777" w:rsidTr="00F80D9C">
        <w:trPr>
          <w:trHeight w:val="289"/>
        </w:trPr>
        <w:tc>
          <w:tcPr>
            <w:tcW w:w="4858" w:type="dxa"/>
          </w:tcPr>
          <w:p w14:paraId="63425E1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会議参加者が2,200人以上</w:t>
            </w:r>
          </w:p>
        </w:tc>
        <w:tc>
          <w:tcPr>
            <w:tcW w:w="4686" w:type="dxa"/>
          </w:tcPr>
          <w:p w14:paraId="041FA55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1,100,000円</w:t>
            </w:r>
          </w:p>
        </w:tc>
      </w:tr>
      <w:tr w:rsidR="00960874" w:rsidRPr="00527B93" w14:paraId="524794AF" w14:textId="77777777" w:rsidTr="00F80D9C">
        <w:trPr>
          <w:trHeight w:val="289"/>
        </w:trPr>
        <w:tc>
          <w:tcPr>
            <w:tcW w:w="4858" w:type="dxa"/>
          </w:tcPr>
          <w:p w14:paraId="00EC3F10"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会議参加者が2,300人以上</w:t>
            </w:r>
          </w:p>
        </w:tc>
        <w:tc>
          <w:tcPr>
            <w:tcW w:w="4686" w:type="dxa"/>
          </w:tcPr>
          <w:p w14:paraId="023BFC3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1,150,000円</w:t>
            </w:r>
          </w:p>
        </w:tc>
      </w:tr>
      <w:tr w:rsidR="00960874" w:rsidRPr="00527B93" w14:paraId="4935AB99" w14:textId="77777777" w:rsidTr="00F80D9C">
        <w:trPr>
          <w:trHeight w:val="289"/>
        </w:trPr>
        <w:tc>
          <w:tcPr>
            <w:tcW w:w="4858" w:type="dxa"/>
          </w:tcPr>
          <w:p w14:paraId="1F1FE696"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会議参加者が2,400人以上</w:t>
            </w:r>
          </w:p>
        </w:tc>
        <w:tc>
          <w:tcPr>
            <w:tcW w:w="4686" w:type="dxa"/>
          </w:tcPr>
          <w:p w14:paraId="25DDCE07"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1,200,000円</w:t>
            </w:r>
          </w:p>
        </w:tc>
      </w:tr>
      <w:tr w:rsidR="00960874" w:rsidRPr="00527B93" w14:paraId="39664C18" w14:textId="77777777" w:rsidTr="00F80D9C">
        <w:trPr>
          <w:trHeight w:val="289"/>
        </w:trPr>
        <w:tc>
          <w:tcPr>
            <w:tcW w:w="4858" w:type="dxa"/>
          </w:tcPr>
          <w:p w14:paraId="2B04EA3E"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会議参加者が2,500人以上</w:t>
            </w:r>
          </w:p>
        </w:tc>
        <w:tc>
          <w:tcPr>
            <w:tcW w:w="4686" w:type="dxa"/>
          </w:tcPr>
          <w:p w14:paraId="769B284F"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1,250,000円</w:t>
            </w:r>
          </w:p>
        </w:tc>
      </w:tr>
      <w:tr w:rsidR="00960874" w:rsidRPr="00527B93" w14:paraId="3FE3EB38" w14:textId="77777777" w:rsidTr="00F80D9C">
        <w:trPr>
          <w:trHeight w:val="289"/>
        </w:trPr>
        <w:tc>
          <w:tcPr>
            <w:tcW w:w="4858" w:type="dxa"/>
          </w:tcPr>
          <w:p w14:paraId="2482160D"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会議参加者が2,600人以上</w:t>
            </w:r>
          </w:p>
        </w:tc>
        <w:tc>
          <w:tcPr>
            <w:tcW w:w="4686" w:type="dxa"/>
          </w:tcPr>
          <w:p w14:paraId="2D94C8B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1,300,000円</w:t>
            </w:r>
          </w:p>
        </w:tc>
      </w:tr>
      <w:tr w:rsidR="00960874" w:rsidRPr="00527B93" w14:paraId="2898960A" w14:textId="77777777" w:rsidTr="00F80D9C">
        <w:trPr>
          <w:trHeight w:val="289"/>
        </w:trPr>
        <w:tc>
          <w:tcPr>
            <w:tcW w:w="4858" w:type="dxa"/>
          </w:tcPr>
          <w:p w14:paraId="25C390AC"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会議参加者が2,700人以上</w:t>
            </w:r>
          </w:p>
        </w:tc>
        <w:tc>
          <w:tcPr>
            <w:tcW w:w="4686" w:type="dxa"/>
          </w:tcPr>
          <w:p w14:paraId="5A91DB5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1,350,000円</w:t>
            </w:r>
          </w:p>
        </w:tc>
      </w:tr>
      <w:tr w:rsidR="00960874" w:rsidRPr="00527B93" w14:paraId="051F5825" w14:textId="77777777" w:rsidTr="00F80D9C">
        <w:trPr>
          <w:trHeight w:val="289"/>
        </w:trPr>
        <w:tc>
          <w:tcPr>
            <w:tcW w:w="4858" w:type="dxa"/>
          </w:tcPr>
          <w:p w14:paraId="00C0B3A9"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会議参加者が2,800人以上</w:t>
            </w:r>
          </w:p>
        </w:tc>
        <w:tc>
          <w:tcPr>
            <w:tcW w:w="4686" w:type="dxa"/>
          </w:tcPr>
          <w:p w14:paraId="7BB90C7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1,400,000円</w:t>
            </w:r>
          </w:p>
        </w:tc>
      </w:tr>
      <w:tr w:rsidR="00960874" w:rsidRPr="00527B93" w14:paraId="710F7BCC" w14:textId="77777777" w:rsidTr="00F80D9C">
        <w:trPr>
          <w:trHeight w:val="289"/>
        </w:trPr>
        <w:tc>
          <w:tcPr>
            <w:tcW w:w="4858" w:type="dxa"/>
          </w:tcPr>
          <w:p w14:paraId="1E8543A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会議参加者が2,900人以上</w:t>
            </w:r>
          </w:p>
        </w:tc>
        <w:tc>
          <w:tcPr>
            <w:tcW w:w="4686" w:type="dxa"/>
          </w:tcPr>
          <w:p w14:paraId="7981510E"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1,450,000円</w:t>
            </w:r>
          </w:p>
        </w:tc>
      </w:tr>
      <w:tr w:rsidR="00960874" w:rsidRPr="00527B93" w14:paraId="73F0187E" w14:textId="77777777" w:rsidTr="00F80D9C">
        <w:trPr>
          <w:trHeight w:val="289"/>
        </w:trPr>
        <w:tc>
          <w:tcPr>
            <w:tcW w:w="4858" w:type="dxa"/>
          </w:tcPr>
          <w:p w14:paraId="7A0D28BB"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会議参加者が3,000人以上</w:t>
            </w:r>
          </w:p>
        </w:tc>
        <w:tc>
          <w:tcPr>
            <w:tcW w:w="4686" w:type="dxa"/>
          </w:tcPr>
          <w:p w14:paraId="65E0963A"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1,500,000円</w:t>
            </w:r>
          </w:p>
        </w:tc>
      </w:tr>
      <w:tr w:rsidR="00960874" w:rsidRPr="00527B93" w14:paraId="12E55A12" w14:textId="77777777" w:rsidTr="00F80D9C">
        <w:trPr>
          <w:trHeight w:val="289"/>
        </w:trPr>
        <w:tc>
          <w:tcPr>
            <w:tcW w:w="4858" w:type="dxa"/>
          </w:tcPr>
          <w:p w14:paraId="5CE8896A"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会議参加者が3,100人以上</w:t>
            </w:r>
          </w:p>
        </w:tc>
        <w:tc>
          <w:tcPr>
            <w:tcW w:w="4686" w:type="dxa"/>
          </w:tcPr>
          <w:p w14:paraId="5FEC9A39"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1,550,000円</w:t>
            </w:r>
          </w:p>
        </w:tc>
      </w:tr>
      <w:tr w:rsidR="00960874" w:rsidRPr="00527B93" w14:paraId="60AC05DD" w14:textId="77777777" w:rsidTr="00F80D9C">
        <w:trPr>
          <w:trHeight w:val="289"/>
        </w:trPr>
        <w:tc>
          <w:tcPr>
            <w:tcW w:w="4858" w:type="dxa"/>
          </w:tcPr>
          <w:p w14:paraId="03BD2475"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会議参加者が3,200人以上</w:t>
            </w:r>
          </w:p>
        </w:tc>
        <w:tc>
          <w:tcPr>
            <w:tcW w:w="4686" w:type="dxa"/>
          </w:tcPr>
          <w:p w14:paraId="0A2C4DA9"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1,600,000円</w:t>
            </w:r>
          </w:p>
        </w:tc>
      </w:tr>
      <w:tr w:rsidR="00960874" w:rsidRPr="00527B93" w14:paraId="7A15832C" w14:textId="77777777" w:rsidTr="00F80D9C">
        <w:trPr>
          <w:trHeight w:val="289"/>
        </w:trPr>
        <w:tc>
          <w:tcPr>
            <w:tcW w:w="4858" w:type="dxa"/>
          </w:tcPr>
          <w:p w14:paraId="4269D556"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会議参加者が3,300人以上</w:t>
            </w:r>
          </w:p>
        </w:tc>
        <w:tc>
          <w:tcPr>
            <w:tcW w:w="4686" w:type="dxa"/>
          </w:tcPr>
          <w:p w14:paraId="712A2D37"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1,650,000円</w:t>
            </w:r>
          </w:p>
        </w:tc>
      </w:tr>
      <w:tr w:rsidR="00960874" w:rsidRPr="00527B93" w14:paraId="75DE213F" w14:textId="77777777" w:rsidTr="00F80D9C">
        <w:trPr>
          <w:trHeight w:val="289"/>
        </w:trPr>
        <w:tc>
          <w:tcPr>
            <w:tcW w:w="4858" w:type="dxa"/>
          </w:tcPr>
          <w:p w14:paraId="26563A47"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会議参加者が3,400人以上</w:t>
            </w:r>
          </w:p>
        </w:tc>
        <w:tc>
          <w:tcPr>
            <w:tcW w:w="4686" w:type="dxa"/>
          </w:tcPr>
          <w:p w14:paraId="5506830B"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1,700,000円</w:t>
            </w:r>
          </w:p>
        </w:tc>
      </w:tr>
      <w:tr w:rsidR="00960874" w:rsidRPr="00527B93" w14:paraId="4A2F49D6" w14:textId="77777777" w:rsidTr="00F80D9C">
        <w:trPr>
          <w:trHeight w:val="289"/>
        </w:trPr>
        <w:tc>
          <w:tcPr>
            <w:tcW w:w="4858" w:type="dxa"/>
          </w:tcPr>
          <w:p w14:paraId="65AE6F70"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会議参加者が3,500人以上</w:t>
            </w:r>
          </w:p>
        </w:tc>
        <w:tc>
          <w:tcPr>
            <w:tcW w:w="4686" w:type="dxa"/>
          </w:tcPr>
          <w:p w14:paraId="6FF5F7C6"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1,750,000円</w:t>
            </w:r>
          </w:p>
        </w:tc>
      </w:tr>
      <w:tr w:rsidR="00960874" w:rsidRPr="00527B93" w14:paraId="61244FFB" w14:textId="77777777" w:rsidTr="00F80D9C">
        <w:trPr>
          <w:trHeight w:val="289"/>
        </w:trPr>
        <w:tc>
          <w:tcPr>
            <w:tcW w:w="4858" w:type="dxa"/>
          </w:tcPr>
          <w:p w14:paraId="13306798"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会議参加者が3,600人以上</w:t>
            </w:r>
          </w:p>
        </w:tc>
        <w:tc>
          <w:tcPr>
            <w:tcW w:w="4686" w:type="dxa"/>
          </w:tcPr>
          <w:p w14:paraId="4302E552"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1,800,000円</w:t>
            </w:r>
          </w:p>
        </w:tc>
      </w:tr>
      <w:tr w:rsidR="00960874" w:rsidRPr="00527B93" w14:paraId="1E383E2D" w14:textId="77777777" w:rsidTr="00F80D9C">
        <w:trPr>
          <w:trHeight w:val="289"/>
        </w:trPr>
        <w:tc>
          <w:tcPr>
            <w:tcW w:w="4858" w:type="dxa"/>
          </w:tcPr>
          <w:p w14:paraId="491D3E2E"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会議参加者が3,700人以上</w:t>
            </w:r>
          </w:p>
        </w:tc>
        <w:tc>
          <w:tcPr>
            <w:tcW w:w="4686" w:type="dxa"/>
          </w:tcPr>
          <w:p w14:paraId="01E73711"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1,850,000円</w:t>
            </w:r>
          </w:p>
        </w:tc>
      </w:tr>
      <w:tr w:rsidR="00960874" w:rsidRPr="00527B93" w14:paraId="25330AC4" w14:textId="77777777" w:rsidTr="00F80D9C">
        <w:trPr>
          <w:trHeight w:val="289"/>
        </w:trPr>
        <w:tc>
          <w:tcPr>
            <w:tcW w:w="4858" w:type="dxa"/>
          </w:tcPr>
          <w:p w14:paraId="6EB60443"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会議参加者が3,800人以上</w:t>
            </w:r>
          </w:p>
        </w:tc>
        <w:tc>
          <w:tcPr>
            <w:tcW w:w="4686" w:type="dxa"/>
          </w:tcPr>
          <w:p w14:paraId="57CE6CDC"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1,900,000円</w:t>
            </w:r>
          </w:p>
        </w:tc>
      </w:tr>
      <w:tr w:rsidR="00960874" w:rsidRPr="00527B93" w14:paraId="6AB9504C" w14:textId="77777777" w:rsidTr="00F80D9C">
        <w:trPr>
          <w:trHeight w:val="289"/>
        </w:trPr>
        <w:tc>
          <w:tcPr>
            <w:tcW w:w="4858" w:type="dxa"/>
          </w:tcPr>
          <w:p w14:paraId="3230C8B0"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会議参加者が3,900人以上</w:t>
            </w:r>
          </w:p>
        </w:tc>
        <w:tc>
          <w:tcPr>
            <w:tcW w:w="4686" w:type="dxa"/>
          </w:tcPr>
          <w:p w14:paraId="148FC65B"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1,950,000円</w:t>
            </w:r>
          </w:p>
        </w:tc>
      </w:tr>
      <w:tr w:rsidR="00960874" w:rsidRPr="00527B93" w14:paraId="180ECA1D" w14:textId="77777777" w:rsidTr="00F80D9C">
        <w:trPr>
          <w:trHeight w:val="289"/>
        </w:trPr>
        <w:tc>
          <w:tcPr>
            <w:tcW w:w="4858" w:type="dxa"/>
          </w:tcPr>
          <w:p w14:paraId="624A5923"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会議参加者が4,000人以上</w:t>
            </w:r>
          </w:p>
        </w:tc>
        <w:tc>
          <w:tcPr>
            <w:tcW w:w="4686" w:type="dxa"/>
          </w:tcPr>
          <w:p w14:paraId="594A7246" w14:textId="77777777" w:rsidR="00960874" w:rsidRPr="00527B93" w:rsidRDefault="00960874" w:rsidP="008B7344">
            <w:pPr>
              <w:pStyle w:val="a7"/>
              <w:rPr>
                <w:rFonts w:ascii="ＭＳ Ｐ明朝" w:eastAsia="ＭＳ Ｐ明朝" w:hAnsi="ＭＳ Ｐ明朝"/>
                <w:spacing w:val="0"/>
                <w:sz w:val="22"/>
                <w:szCs w:val="22"/>
              </w:rPr>
            </w:pPr>
            <w:r w:rsidRPr="00527B93">
              <w:rPr>
                <w:rFonts w:ascii="ＭＳ Ｐ明朝" w:eastAsia="ＭＳ Ｐ明朝" w:hAnsi="ＭＳ Ｐ明朝" w:hint="eastAsia"/>
                <w:spacing w:val="0"/>
                <w:sz w:val="22"/>
                <w:szCs w:val="22"/>
              </w:rPr>
              <w:t>2,000,000円</w:t>
            </w:r>
          </w:p>
        </w:tc>
      </w:tr>
    </w:tbl>
    <w:p w14:paraId="23E52670" w14:textId="77777777" w:rsidR="000C1A36" w:rsidRPr="00527B93" w:rsidRDefault="000C1A36" w:rsidP="000C1A36">
      <w:pPr>
        <w:pStyle w:val="a7"/>
        <w:ind w:leftChars="50" w:left="338" w:hangingChars="100" w:hanging="218"/>
        <w:rPr>
          <w:rFonts w:ascii="ＭＳ Ｐ明朝" w:eastAsia="ＭＳ Ｐ明朝" w:hAnsi="ＭＳ Ｐ明朝"/>
          <w:sz w:val="22"/>
          <w:szCs w:val="22"/>
        </w:rPr>
      </w:pPr>
      <w:r w:rsidRPr="00527B93">
        <w:rPr>
          <w:rFonts w:ascii="ＭＳ Ｐ明朝" w:eastAsia="ＭＳ Ｐ明朝" w:hAnsi="ＭＳ Ｐ明朝" w:hint="eastAsia"/>
          <w:sz w:val="22"/>
          <w:szCs w:val="22"/>
        </w:rPr>
        <w:lastRenderedPageBreak/>
        <w:t>※本助成金は、当該年度の予算の範囲内で交付する。</w:t>
      </w:r>
    </w:p>
    <w:p w14:paraId="6E476AA4" w14:textId="29005362" w:rsidR="00594A8D" w:rsidRPr="00527B93" w:rsidRDefault="000C1A36" w:rsidP="000C1A36">
      <w:pPr>
        <w:pStyle w:val="a7"/>
        <w:ind w:leftChars="150" w:left="360"/>
        <w:rPr>
          <w:rFonts w:ascii="ＭＳ Ｐ明朝" w:eastAsia="ＭＳ Ｐ明朝" w:hAnsi="ＭＳ Ｐ明朝"/>
          <w:sz w:val="22"/>
          <w:szCs w:val="22"/>
        </w:rPr>
      </w:pPr>
      <w:r w:rsidRPr="00527B93">
        <w:rPr>
          <w:rFonts w:ascii="ＭＳ Ｐ明朝" w:eastAsia="ＭＳ Ｐ明朝" w:hAnsi="ＭＳ Ｐ明朝" w:hint="eastAsia"/>
          <w:sz w:val="22"/>
          <w:szCs w:val="22"/>
        </w:rPr>
        <w:t>申請が多数となり、申請総額が予算額を上回る場合には、交付額を調整することがある。</w:t>
      </w:r>
    </w:p>
    <w:p w14:paraId="0A1BB5A2" w14:textId="77777777" w:rsidR="00150E4D" w:rsidRPr="00527B93" w:rsidRDefault="00150E4D" w:rsidP="00C11DAE">
      <w:pPr>
        <w:pStyle w:val="a7"/>
        <w:ind w:firstLineChars="100" w:firstLine="220"/>
        <w:rPr>
          <w:rFonts w:ascii="ＭＳ 明朝" w:hAnsi="ＭＳ 明朝"/>
          <w:b/>
          <w:spacing w:val="0"/>
          <w:sz w:val="22"/>
          <w:szCs w:val="22"/>
        </w:rPr>
      </w:pPr>
      <w:r w:rsidRPr="00527B93">
        <w:rPr>
          <w:rFonts w:ascii="ＭＳ 明朝" w:hAnsi="ＭＳ 明朝" w:hint="eastAsia"/>
          <w:spacing w:val="0"/>
          <w:sz w:val="22"/>
          <w:szCs w:val="22"/>
        </w:rPr>
        <w:t>別表②</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7093"/>
      </w:tblGrid>
      <w:tr w:rsidR="00150E4D" w:rsidRPr="00527B93" w14:paraId="428724A1" w14:textId="77777777" w:rsidTr="00C11DAE">
        <w:trPr>
          <w:trHeight w:val="376"/>
          <w:jc w:val="center"/>
        </w:trPr>
        <w:tc>
          <w:tcPr>
            <w:tcW w:w="2689" w:type="dxa"/>
          </w:tcPr>
          <w:p w14:paraId="6413C5BE"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経費区分</w:t>
            </w:r>
          </w:p>
        </w:tc>
        <w:tc>
          <w:tcPr>
            <w:tcW w:w="7093" w:type="dxa"/>
          </w:tcPr>
          <w:p w14:paraId="6595E536" w14:textId="77777777" w:rsidR="00150E4D" w:rsidRPr="00527B93" w:rsidRDefault="00150E4D" w:rsidP="002166E3">
            <w:pPr>
              <w:pStyle w:val="a7"/>
              <w:jc w:val="center"/>
              <w:rPr>
                <w:rFonts w:ascii="ＭＳ Ｐ明朝" w:eastAsia="ＭＳ Ｐ明朝" w:hAnsi="ＭＳ Ｐ明朝"/>
                <w:b/>
                <w:spacing w:val="0"/>
                <w:sz w:val="22"/>
                <w:szCs w:val="22"/>
              </w:rPr>
            </w:pPr>
            <w:r w:rsidRPr="00527B93">
              <w:rPr>
                <w:rFonts w:ascii="ＭＳ Ｐ明朝" w:eastAsia="ＭＳ Ｐ明朝" w:hAnsi="ＭＳ Ｐ明朝" w:hint="eastAsia"/>
                <w:bCs/>
                <w:spacing w:val="0"/>
                <w:sz w:val="22"/>
                <w:szCs w:val="22"/>
              </w:rPr>
              <w:t>内　　　容</w:t>
            </w:r>
          </w:p>
        </w:tc>
      </w:tr>
      <w:tr w:rsidR="00150E4D" w:rsidRPr="00527B93" w14:paraId="77D065C3" w14:textId="77777777" w:rsidTr="00C11DAE">
        <w:trPr>
          <w:trHeight w:val="537"/>
          <w:jc w:val="center"/>
        </w:trPr>
        <w:tc>
          <w:tcPr>
            <w:tcW w:w="2689" w:type="dxa"/>
          </w:tcPr>
          <w:p w14:paraId="5595106D"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会場費</w:t>
            </w:r>
          </w:p>
        </w:tc>
        <w:tc>
          <w:tcPr>
            <w:tcW w:w="7093" w:type="dxa"/>
            <w:tcBorders>
              <w:bottom w:val="single" w:sz="4" w:space="0" w:color="auto"/>
            </w:tcBorders>
          </w:tcPr>
          <w:p w14:paraId="52A3FA91"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施設使用料、懇親会会場費</w:t>
            </w:r>
          </w:p>
        </w:tc>
      </w:tr>
      <w:tr w:rsidR="00150E4D" w:rsidRPr="00527B93" w14:paraId="0B273A27" w14:textId="77777777" w:rsidTr="00C11DAE">
        <w:trPr>
          <w:trHeight w:val="537"/>
          <w:jc w:val="center"/>
        </w:trPr>
        <w:tc>
          <w:tcPr>
            <w:tcW w:w="2689" w:type="dxa"/>
            <w:tcBorders>
              <w:right w:val="single" w:sz="4" w:space="0" w:color="auto"/>
            </w:tcBorders>
          </w:tcPr>
          <w:p w14:paraId="10DCE8EC"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宿泊費</w:t>
            </w:r>
          </w:p>
        </w:tc>
        <w:tc>
          <w:tcPr>
            <w:tcW w:w="7093" w:type="dxa"/>
            <w:tcBorders>
              <w:top w:val="single" w:sz="4" w:space="0" w:color="auto"/>
              <w:left w:val="single" w:sz="4" w:space="0" w:color="auto"/>
              <w:bottom w:val="single" w:sz="4" w:space="0" w:color="auto"/>
              <w:right w:val="single" w:sz="4" w:space="0" w:color="auto"/>
              <w:tr2bl w:val="nil"/>
            </w:tcBorders>
          </w:tcPr>
          <w:p w14:paraId="05E05B9D"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宿泊費</w:t>
            </w:r>
          </w:p>
        </w:tc>
      </w:tr>
      <w:tr w:rsidR="00150E4D" w:rsidRPr="00527B93" w14:paraId="563CC997" w14:textId="77777777" w:rsidTr="00C11DAE">
        <w:trPr>
          <w:trHeight w:val="534"/>
          <w:jc w:val="center"/>
        </w:trPr>
        <w:tc>
          <w:tcPr>
            <w:tcW w:w="2689" w:type="dxa"/>
          </w:tcPr>
          <w:p w14:paraId="7AEEB2C5"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会議運営委託費</w:t>
            </w:r>
          </w:p>
        </w:tc>
        <w:tc>
          <w:tcPr>
            <w:tcW w:w="7093" w:type="dxa"/>
          </w:tcPr>
          <w:p w14:paraId="324D3025"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会議運営業務費、広告活動費</w:t>
            </w:r>
          </w:p>
        </w:tc>
      </w:tr>
      <w:tr w:rsidR="00150E4D" w:rsidRPr="00527B93" w14:paraId="33D4C673" w14:textId="77777777" w:rsidTr="00C11DAE">
        <w:trPr>
          <w:trHeight w:val="534"/>
          <w:jc w:val="center"/>
        </w:trPr>
        <w:tc>
          <w:tcPr>
            <w:tcW w:w="2689" w:type="dxa"/>
          </w:tcPr>
          <w:p w14:paraId="750E9100"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会場設営委託費</w:t>
            </w:r>
          </w:p>
        </w:tc>
        <w:tc>
          <w:tcPr>
            <w:tcW w:w="7093" w:type="dxa"/>
          </w:tcPr>
          <w:p w14:paraId="4ADDA376"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会場設営業務費、ライブ配信運用費、音響・映像オペレーション費、機材搬入出費、解体撤去費</w:t>
            </w:r>
          </w:p>
        </w:tc>
      </w:tr>
      <w:tr w:rsidR="00150E4D" w:rsidRPr="00527B93" w14:paraId="361D9463" w14:textId="77777777" w:rsidTr="00C11DAE">
        <w:trPr>
          <w:trHeight w:val="534"/>
          <w:jc w:val="center"/>
        </w:trPr>
        <w:tc>
          <w:tcPr>
            <w:tcW w:w="2689" w:type="dxa"/>
          </w:tcPr>
          <w:p w14:paraId="04CE08CA"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sz w:val="22"/>
                <w:szCs w:val="22"/>
              </w:rPr>
              <w:t>請求・精算業務委託費</w:t>
            </w:r>
          </w:p>
        </w:tc>
        <w:tc>
          <w:tcPr>
            <w:tcW w:w="7093" w:type="dxa"/>
          </w:tcPr>
          <w:p w14:paraId="6F33ED25"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sz w:val="22"/>
                <w:szCs w:val="22"/>
              </w:rPr>
              <w:t>会計管理業務費、助成金管理費、会計監査費</w:t>
            </w:r>
          </w:p>
        </w:tc>
      </w:tr>
      <w:tr w:rsidR="00150E4D" w:rsidRPr="00527B93" w14:paraId="0E3E329B" w14:textId="77777777" w:rsidTr="00C11DAE">
        <w:trPr>
          <w:trHeight w:val="537"/>
          <w:jc w:val="center"/>
        </w:trPr>
        <w:tc>
          <w:tcPr>
            <w:tcW w:w="2689" w:type="dxa"/>
          </w:tcPr>
          <w:p w14:paraId="27D25BD4"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事務用品・消耗品費</w:t>
            </w:r>
          </w:p>
        </w:tc>
        <w:tc>
          <w:tcPr>
            <w:tcW w:w="7093" w:type="dxa"/>
          </w:tcPr>
          <w:p w14:paraId="4C19A0E4"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事務用品・消耗品費等の諸経費</w:t>
            </w:r>
          </w:p>
        </w:tc>
      </w:tr>
      <w:tr w:rsidR="00150E4D" w:rsidRPr="00527B93" w14:paraId="4C6CD0A8" w14:textId="77777777" w:rsidTr="00C11DAE">
        <w:trPr>
          <w:trHeight w:val="526"/>
          <w:jc w:val="center"/>
        </w:trPr>
        <w:tc>
          <w:tcPr>
            <w:tcW w:w="2689" w:type="dxa"/>
          </w:tcPr>
          <w:p w14:paraId="03282DBE"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備品・機材関連費</w:t>
            </w:r>
          </w:p>
        </w:tc>
        <w:tc>
          <w:tcPr>
            <w:tcW w:w="7093" w:type="dxa"/>
          </w:tcPr>
          <w:p w14:paraId="376F85CD"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備品・機材関連費</w:t>
            </w:r>
          </w:p>
        </w:tc>
      </w:tr>
      <w:tr w:rsidR="00150E4D" w:rsidRPr="00527B93" w14:paraId="0A0B261C" w14:textId="77777777" w:rsidTr="00C11DAE">
        <w:trPr>
          <w:trHeight w:val="606"/>
          <w:jc w:val="center"/>
        </w:trPr>
        <w:tc>
          <w:tcPr>
            <w:tcW w:w="2689" w:type="dxa"/>
          </w:tcPr>
          <w:p w14:paraId="058D9CF1"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印刷製本費</w:t>
            </w:r>
          </w:p>
        </w:tc>
        <w:tc>
          <w:tcPr>
            <w:tcW w:w="7093" w:type="dxa"/>
          </w:tcPr>
          <w:p w14:paraId="24CA9036"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案内状・招待状作成費、プログラム・要旨集作成費、ポスター・チラシ・看板作成費</w:t>
            </w:r>
          </w:p>
        </w:tc>
      </w:tr>
      <w:tr w:rsidR="00150E4D" w:rsidRPr="00527B93" w14:paraId="0F2990E1" w14:textId="77777777" w:rsidTr="00C11DAE">
        <w:trPr>
          <w:trHeight w:val="606"/>
          <w:jc w:val="center"/>
        </w:trPr>
        <w:tc>
          <w:tcPr>
            <w:tcW w:w="2689" w:type="dxa"/>
          </w:tcPr>
          <w:p w14:paraId="68C1C661"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sz w:val="22"/>
                <w:szCs w:val="22"/>
              </w:rPr>
              <w:t>映像・記録費</w:t>
            </w:r>
          </w:p>
        </w:tc>
        <w:tc>
          <w:tcPr>
            <w:tcW w:w="7093" w:type="dxa"/>
          </w:tcPr>
          <w:p w14:paraId="6CE458A5"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sz w:val="22"/>
                <w:szCs w:val="22"/>
              </w:rPr>
              <w:t>映像・写真撮影費、編集費</w:t>
            </w:r>
          </w:p>
        </w:tc>
      </w:tr>
      <w:tr w:rsidR="00150E4D" w:rsidRPr="00527B93" w14:paraId="7B94EE2F" w14:textId="77777777" w:rsidTr="00C11DAE">
        <w:trPr>
          <w:trHeight w:val="581"/>
          <w:jc w:val="center"/>
        </w:trPr>
        <w:tc>
          <w:tcPr>
            <w:tcW w:w="2689" w:type="dxa"/>
          </w:tcPr>
          <w:p w14:paraId="48A7C09C"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sz w:val="22"/>
                <w:szCs w:val="22"/>
              </w:rPr>
              <w:t>謝金</w:t>
            </w:r>
          </w:p>
        </w:tc>
        <w:tc>
          <w:tcPr>
            <w:tcW w:w="7093" w:type="dxa"/>
          </w:tcPr>
          <w:p w14:paraId="6694F557"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sz w:val="22"/>
                <w:szCs w:val="22"/>
              </w:rPr>
              <w:t>翻訳・通訳者・講師費</w:t>
            </w:r>
          </w:p>
        </w:tc>
      </w:tr>
      <w:tr w:rsidR="00150E4D" w:rsidRPr="00527B93" w14:paraId="61457C2F" w14:textId="77777777" w:rsidTr="00C11DAE">
        <w:trPr>
          <w:trHeight w:val="367"/>
          <w:jc w:val="center"/>
        </w:trPr>
        <w:tc>
          <w:tcPr>
            <w:tcW w:w="2689" w:type="dxa"/>
          </w:tcPr>
          <w:p w14:paraId="1B826A47"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システム・IT関連費</w:t>
            </w:r>
          </w:p>
        </w:tc>
        <w:tc>
          <w:tcPr>
            <w:tcW w:w="7093" w:type="dxa"/>
          </w:tcPr>
          <w:p w14:paraId="7533DA2A"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参加登録システム利用料</w:t>
            </w:r>
          </w:p>
        </w:tc>
      </w:tr>
      <w:tr w:rsidR="00150E4D" w:rsidRPr="00527B93" w14:paraId="1B4A5F3E" w14:textId="77777777" w:rsidTr="00C11DAE">
        <w:trPr>
          <w:trHeight w:val="327"/>
          <w:jc w:val="center"/>
        </w:trPr>
        <w:tc>
          <w:tcPr>
            <w:tcW w:w="2689" w:type="dxa"/>
          </w:tcPr>
          <w:p w14:paraId="41BA0BE3"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通信・連絡費</w:t>
            </w:r>
          </w:p>
        </w:tc>
        <w:tc>
          <w:tcPr>
            <w:tcW w:w="7093" w:type="dxa"/>
          </w:tcPr>
          <w:p w14:paraId="1966E420"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電話料金、インターネット通信料</w:t>
            </w:r>
          </w:p>
        </w:tc>
      </w:tr>
      <w:tr w:rsidR="00150E4D" w:rsidRPr="00527B93" w14:paraId="3C45EBF5" w14:textId="77777777" w:rsidTr="00C11DAE">
        <w:trPr>
          <w:trHeight w:val="537"/>
          <w:jc w:val="center"/>
        </w:trPr>
        <w:tc>
          <w:tcPr>
            <w:tcW w:w="2689" w:type="dxa"/>
          </w:tcPr>
          <w:p w14:paraId="0F34892B" w14:textId="77777777" w:rsidR="00150E4D" w:rsidRPr="00527B93" w:rsidRDefault="00150E4D" w:rsidP="002166E3">
            <w:pPr>
              <w:pStyle w:val="a7"/>
              <w:rPr>
                <w:rFonts w:ascii="ＭＳ Ｐ明朝" w:eastAsia="ＭＳ Ｐ明朝" w:hAnsi="ＭＳ Ｐ明朝"/>
                <w:bCs/>
                <w:spacing w:val="0"/>
                <w:sz w:val="22"/>
                <w:szCs w:val="22"/>
              </w:rPr>
            </w:pPr>
            <w:bookmarkStart w:id="7" w:name="_Hlk210795364"/>
            <w:r w:rsidRPr="00527B93">
              <w:rPr>
                <w:rFonts w:ascii="ＭＳ Ｐ明朝" w:eastAsia="ＭＳ Ｐ明朝" w:hAnsi="ＭＳ Ｐ明朝" w:hint="eastAsia"/>
                <w:bCs/>
                <w:spacing w:val="0"/>
                <w:sz w:val="22"/>
                <w:szCs w:val="22"/>
              </w:rPr>
              <w:t>危機管理・保安関連費</w:t>
            </w:r>
          </w:p>
        </w:tc>
        <w:tc>
          <w:tcPr>
            <w:tcW w:w="7093" w:type="dxa"/>
          </w:tcPr>
          <w:p w14:paraId="6D7F0093"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警備員手配費、医療スタッフ手配費、託児所手配費</w:t>
            </w:r>
          </w:p>
        </w:tc>
      </w:tr>
      <w:bookmarkEnd w:id="7"/>
      <w:tr w:rsidR="00150E4D" w:rsidRPr="00527B93" w14:paraId="5DCAB296" w14:textId="77777777" w:rsidTr="00C11DAE">
        <w:trPr>
          <w:trHeight w:val="474"/>
          <w:jc w:val="center"/>
        </w:trPr>
        <w:tc>
          <w:tcPr>
            <w:tcW w:w="2689" w:type="dxa"/>
          </w:tcPr>
          <w:p w14:paraId="6179E6DA"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その他雑費</w:t>
            </w:r>
          </w:p>
        </w:tc>
        <w:tc>
          <w:tcPr>
            <w:tcW w:w="7093" w:type="dxa"/>
          </w:tcPr>
          <w:p w14:paraId="1C9A12AA" w14:textId="77777777" w:rsidR="00150E4D" w:rsidRPr="00527B93" w:rsidRDefault="00150E4D" w:rsidP="002166E3">
            <w:pPr>
              <w:pStyle w:val="a7"/>
              <w:rPr>
                <w:rFonts w:ascii="ＭＳ Ｐ明朝" w:eastAsia="ＭＳ Ｐ明朝" w:hAnsi="ＭＳ Ｐ明朝"/>
                <w:bCs/>
                <w:spacing w:val="0"/>
                <w:sz w:val="22"/>
                <w:szCs w:val="22"/>
              </w:rPr>
            </w:pPr>
            <w:r w:rsidRPr="00527B93">
              <w:rPr>
                <w:rFonts w:ascii="ＭＳ Ｐ明朝" w:eastAsia="ＭＳ Ｐ明朝" w:hAnsi="ＭＳ Ｐ明朝" w:hint="eastAsia"/>
                <w:bCs/>
                <w:spacing w:val="0"/>
                <w:sz w:val="22"/>
                <w:szCs w:val="22"/>
              </w:rPr>
              <w:t>その他対象経費と考えられるもの</w:t>
            </w:r>
          </w:p>
        </w:tc>
      </w:tr>
    </w:tbl>
    <w:p w14:paraId="4432127D" w14:textId="77777777" w:rsidR="00150E4D" w:rsidRPr="00527B93" w:rsidRDefault="00150E4D" w:rsidP="00150E4D">
      <w:pPr>
        <w:pStyle w:val="a7"/>
        <w:rPr>
          <w:rFonts w:ascii="ＭＳ Ｐ明朝" w:eastAsia="ＭＳ Ｐ明朝" w:hAnsi="ＭＳ Ｐ明朝"/>
          <w:b/>
          <w:spacing w:val="0"/>
          <w:sz w:val="22"/>
          <w:szCs w:val="22"/>
        </w:rPr>
      </w:pPr>
      <w:r w:rsidRPr="00527B93">
        <w:rPr>
          <w:rFonts w:ascii="ＭＳ Ｐ明朝" w:eastAsia="ＭＳ Ｐ明朝" w:hAnsi="ＭＳ Ｐ明朝" w:hint="eastAsia"/>
          <w:b/>
          <w:spacing w:val="0"/>
          <w:sz w:val="22"/>
          <w:szCs w:val="22"/>
        </w:rPr>
        <w:t xml:space="preserve">　　（飲食費、土産品、市外交通費は除く）</w:t>
      </w:r>
    </w:p>
    <w:p w14:paraId="582121D4" w14:textId="77777777" w:rsidR="00150E4D" w:rsidRPr="00527B93" w:rsidRDefault="00150E4D" w:rsidP="000C1A36">
      <w:pPr>
        <w:pStyle w:val="a7"/>
        <w:ind w:leftChars="150" w:left="360"/>
        <w:rPr>
          <w:rFonts w:ascii="ＭＳ Ｐ明朝" w:eastAsia="ＭＳ Ｐ明朝" w:hAnsi="ＭＳ Ｐ明朝"/>
          <w:sz w:val="22"/>
          <w:szCs w:val="22"/>
        </w:rPr>
      </w:pPr>
    </w:p>
    <w:sectPr w:rsidR="00150E4D" w:rsidRPr="00527B93" w:rsidSect="00855A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7A97" w14:textId="77777777" w:rsidR="00600909" w:rsidRDefault="00600909" w:rsidP="000D7344">
      <w:r>
        <w:separator/>
      </w:r>
    </w:p>
  </w:endnote>
  <w:endnote w:type="continuationSeparator" w:id="0">
    <w:p w14:paraId="37A3A28F" w14:textId="77777777" w:rsidR="00600909" w:rsidRDefault="00600909" w:rsidP="000D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B9A9" w14:textId="77777777" w:rsidR="00600909" w:rsidRDefault="00600909" w:rsidP="000D7344">
      <w:r>
        <w:separator/>
      </w:r>
    </w:p>
  </w:footnote>
  <w:footnote w:type="continuationSeparator" w:id="0">
    <w:p w14:paraId="590CDB72" w14:textId="77777777" w:rsidR="00600909" w:rsidRDefault="00600909" w:rsidP="000D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34"/>
    <w:rsid w:val="000120F5"/>
    <w:rsid w:val="00057D54"/>
    <w:rsid w:val="000656FB"/>
    <w:rsid w:val="000705A8"/>
    <w:rsid w:val="00076D4B"/>
    <w:rsid w:val="000818D9"/>
    <w:rsid w:val="00095BCA"/>
    <w:rsid w:val="000A0FAB"/>
    <w:rsid w:val="000A124A"/>
    <w:rsid w:val="000A474A"/>
    <w:rsid w:val="000B0870"/>
    <w:rsid w:val="000C1A36"/>
    <w:rsid w:val="000C7D90"/>
    <w:rsid w:val="000D6942"/>
    <w:rsid w:val="000D7344"/>
    <w:rsid w:val="000E07CE"/>
    <w:rsid w:val="000E5CAB"/>
    <w:rsid w:val="000F484D"/>
    <w:rsid w:val="001075F2"/>
    <w:rsid w:val="0011479C"/>
    <w:rsid w:val="00115991"/>
    <w:rsid w:val="001367B5"/>
    <w:rsid w:val="00150E4D"/>
    <w:rsid w:val="0015195D"/>
    <w:rsid w:val="00152A88"/>
    <w:rsid w:val="00153723"/>
    <w:rsid w:val="0015394F"/>
    <w:rsid w:val="00155F64"/>
    <w:rsid w:val="00156CBB"/>
    <w:rsid w:val="0018160C"/>
    <w:rsid w:val="0018544B"/>
    <w:rsid w:val="001854AB"/>
    <w:rsid w:val="00193DA2"/>
    <w:rsid w:val="001A07BD"/>
    <w:rsid w:val="001A0C5F"/>
    <w:rsid w:val="001B12A5"/>
    <w:rsid w:val="001C393B"/>
    <w:rsid w:val="001C46F8"/>
    <w:rsid w:val="001D345B"/>
    <w:rsid w:val="002402D4"/>
    <w:rsid w:val="00240E22"/>
    <w:rsid w:val="002410BD"/>
    <w:rsid w:val="0024302A"/>
    <w:rsid w:val="00244F65"/>
    <w:rsid w:val="0025764E"/>
    <w:rsid w:val="00257A63"/>
    <w:rsid w:val="00257B5F"/>
    <w:rsid w:val="00262287"/>
    <w:rsid w:val="0026528F"/>
    <w:rsid w:val="00275295"/>
    <w:rsid w:val="00277AF3"/>
    <w:rsid w:val="00277DB5"/>
    <w:rsid w:val="002812B8"/>
    <w:rsid w:val="002A1EC9"/>
    <w:rsid w:val="002B0C1E"/>
    <w:rsid w:val="002C11C0"/>
    <w:rsid w:val="002E231A"/>
    <w:rsid w:val="002E5C65"/>
    <w:rsid w:val="002F1C96"/>
    <w:rsid w:val="002F1EDF"/>
    <w:rsid w:val="002F3F89"/>
    <w:rsid w:val="002F4A0F"/>
    <w:rsid w:val="002F7413"/>
    <w:rsid w:val="00305BC2"/>
    <w:rsid w:val="00306D33"/>
    <w:rsid w:val="00316C18"/>
    <w:rsid w:val="0032045E"/>
    <w:rsid w:val="00325200"/>
    <w:rsid w:val="00330C6B"/>
    <w:rsid w:val="003329F1"/>
    <w:rsid w:val="00335BF4"/>
    <w:rsid w:val="00341669"/>
    <w:rsid w:val="00345F99"/>
    <w:rsid w:val="00351E30"/>
    <w:rsid w:val="00377603"/>
    <w:rsid w:val="0039639A"/>
    <w:rsid w:val="003B6101"/>
    <w:rsid w:val="003B72DF"/>
    <w:rsid w:val="003E245A"/>
    <w:rsid w:val="003E2E86"/>
    <w:rsid w:val="003F537E"/>
    <w:rsid w:val="0040485E"/>
    <w:rsid w:val="0040563D"/>
    <w:rsid w:val="00406536"/>
    <w:rsid w:val="004106F6"/>
    <w:rsid w:val="004133BD"/>
    <w:rsid w:val="004145E5"/>
    <w:rsid w:val="00430B5E"/>
    <w:rsid w:val="00431F25"/>
    <w:rsid w:val="00435F97"/>
    <w:rsid w:val="004364DF"/>
    <w:rsid w:val="00437C8B"/>
    <w:rsid w:val="00437DBA"/>
    <w:rsid w:val="00441D3D"/>
    <w:rsid w:val="00445D17"/>
    <w:rsid w:val="0045342E"/>
    <w:rsid w:val="0049007C"/>
    <w:rsid w:val="00490D19"/>
    <w:rsid w:val="00495C1E"/>
    <w:rsid w:val="004A0F3E"/>
    <w:rsid w:val="004A5821"/>
    <w:rsid w:val="004A5B09"/>
    <w:rsid w:val="004B4A45"/>
    <w:rsid w:val="004B67C6"/>
    <w:rsid w:val="004D0EBC"/>
    <w:rsid w:val="004D1DAA"/>
    <w:rsid w:val="004F01C6"/>
    <w:rsid w:val="004F139B"/>
    <w:rsid w:val="004F649C"/>
    <w:rsid w:val="004F6E7C"/>
    <w:rsid w:val="00510211"/>
    <w:rsid w:val="005142FF"/>
    <w:rsid w:val="00517669"/>
    <w:rsid w:val="0052303A"/>
    <w:rsid w:val="005240B1"/>
    <w:rsid w:val="00527789"/>
    <w:rsid w:val="00527B93"/>
    <w:rsid w:val="00530A95"/>
    <w:rsid w:val="00542235"/>
    <w:rsid w:val="005546E2"/>
    <w:rsid w:val="005575EF"/>
    <w:rsid w:val="00561B20"/>
    <w:rsid w:val="005632C0"/>
    <w:rsid w:val="00567CDE"/>
    <w:rsid w:val="00570F65"/>
    <w:rsid w:val="00587981"/>
    <w:rsid w:val="0059152B"/>
    <w:rsid w:val="00594A8D"/>
    <w:rsid w:val="005B3EEA"/>
    <w:rsid w:val="005E7A90"/>
    <w:rsid w:val="005F11A5"/>
    <w:rsid w:val="005F450F"/>
    <w:rsid w:val="005F4F84"/>
    <w:rsid w:val="00600909"/>
    <w:rsid w:val="006131B1"/>
    <w:rsid w:val="006221A4"/>
    <w:rsid w:val="00630CDC"/>
    <w:rsid w:val="0063104E"/>
    <w:rsid w:val="006315AA"/>
    <w:rsid w:val="0063578B"/>
    <w:rsid w:val="00654C34"/>
    <w:rsid w:val="00674A9F"/>
    <w:rsid w:val="00686954"/>
    <w:rsid w:val="00691A64"/>
    <w:rsid w:val="00694866"/>
    <w:rsid w:val="006951FE"/>
    <w:rsid w:val="006A70EF"/>
    <w:rsid w:val="006B0C4B"/>
    <w:rsid w:val="006B4E0C"/>
    <w:rsid w:val="006C1769"/>
    <w:rsid w:val="006D0559"/>
    <w:rsid w:val="006D7598"/>
    <w:rsid w:val="006E2353"/>
    <w:rsid w:val="006E4270"/>
    <w:rsid w:val="006E4A16"/>
    <w:rsid w:val="006F7A56"/>
    <w:rsid w:val="007105CC"/>
    <w:rsid w:val="00715391"/>
    <w:rsid w:val="00720CEA"/>
    <w:rsid w:val="007242D1"/>
    <w:rsid w:val="00747CDA"/>
    <w:rsid w:val="00752A4A"/>
    <w:rsid w:val="00760601"/>
    <w:rsid w:val="007615BD"/>
    <w:rsid w:val="00767B91"/>
    <w:rsid w:val="00770E37"/>
    <w:rsid w:val="00781726"/>
    <w:rsid w:val="0078232C"/>
    <w:rsid w:val="00793EED"/>
    <w:rsid w:val="007A76F9"/>
    <w:rsid w:val="007B78A4"/>
    <w:rsid w:val="007C18E6"/>
    <w:rsid w:val="007C5BD6"/>
    <w:rsid w:val="007D5FB4"/>
    <w:rsid w:val="007E2C0A"/>
    <w:rsid w:val="007F6C32"/>
    <w:rsid w:val="008150EA"/>
    <w:rsid w:val="00832FA7"/>
    <w:rsid w:val="0084229D"/>
    <w:rsid w:val="00844C32"/>
    <w:rsid w:val="0084697C"/>
    <w:rsid w:val="00852EA8"/>
    <w:rsid w:val="00855A7B"/>
    <w:rsid w:val="00860505"/>
    <w:rsid w:val="008720AB"/>
    <w:rsid w:val="00875B0D"/>
    <w:rsid w:val="00876900"/>
    <w:rsid w:val="0087719A"/>
    <w:rsid w:val="008809DA"/>
    <w:rsid w:val="00882954"/>
    <w:rsid w:val="00895C31"/>
    <w:rsid w:val="0089622E"/>
    <w:rsid w:val="008A51A0"/>
    <w:rsid w:val="008B44EB"/>
    <w:rsid w:val="008C2C22"/>
    <w:rsid w:val="008D4948"/>
    <w:rsid w:val="008E3EEC"/>
    <w:rsid w:val="008F0470"/>
    <w:rsid w:val="009077DB"/>
    <w:rsid w:val="009127D7"/>
    <w:rsid w:val="00921A4F"/>
    <w:rsid w:val="009245D7"/>
    <w:rsid w:val="009471BA"/>
    <w:rsid w:val="0094739D"/>
    <w:rsid w:val="009516FF"/>
    <w:rsid w:val="00960874"/>
    <w:rsid w:val="00964E4B"/>
    <w:rsid w:val="009756B8"/>
    <w:rsid w:val="00980EF5"/>
    <w:rsid w:val="00987005"/>
    <w:rsid w:val="00990E1C"/>
    <w:rsid w:val="009B1764"/>
    <w:rsid w:val="009B29B6"/>
    <w:rsid w:val="009C7917"/>
    <w:rsid w:val="009D2657"/>
    <w:rsid w:val="009E79B3"/>
    <w:rsid w:val="009F33C7"/>
    <w:rsid w:val="00A02F82"/>
    <w:rsid w:val="00A2791A"/>
    <w:rsid w:val="00A37358"/>
    <w:rsid w:val="00A4085B"/>
    <w:rsid w:val="00A562A4"/>
    <w:rsid w:val="00A70B3C"/>
    <w:rsid w:val="00A856A2"/>
    <w:rsid w:val="00AA2589"/>
    <w:rsid w:val="00AB367D"/>
    <w:rsid w:val="00AC5A4E"/>
    <w:rsid w:val="00AD32F3"/>
    <w:rsid w:val="00AD6F0E"/>
    <w:rsid w:val="00AF1FF5"/>
    <w:rsid w:val="00AF4402"/>
    <w:rsid w:val="00B10813"/>
    <w:rsid w:val="00B11F0E"/>
    <w:rsid w:val="00B2165B"/>
    <w:rsid w:val="00B21F68"/>
    <w:rsid w:val="00B26A63"/>
    <w:rsid w:val="00B30456"/>
    <w:rsid w:val="00B3107C"/>
    <w:rsid w:val="00B34B56"/>
    <w:rsid w:val="00B4237F"/>
    <w:rsid w:val="00B51B1F"/>
    <w:rsid w:val="00B51FD7"/>
    <w:rsid w:val="00B5511D"/>
    <w:rsid w:val="00B60246"/>
    <w:rsid w:val="00B60956"/>
    <w:rsid w:val="00B738F8"/>
    <w:rsid w:val="00BA0FFF"/>
    <w:rsid w:val="00BB50B2"/>
    <w:rsid w:val="00BC1DF7"/>
    <w:rsid w:val="00BC21FA"/>
    <w:rsid w:val="00BC4FB4"/>
    <w:rsid w:val="00BD257E"/>
    <w:rsid w:val="00BD6E97"/>
    <w:rsid w:val="00BF1914"/>
    <w:rsid w:val="00C11DAE"/>
    <w:rsid w:val="00C20D20"/>
    <w:rsid w:val="00C37B27"/>
    <w:rsid w:val="00C445F7"/>
    <w:rsid w:val="00C5276C"/>
    <w:rsid w:val="00C53169"/>
    <w:rsid w:val="00C54267"/>
    <w:rsid w:val="00C56F86"/>
    <w:rsid w:val="00C57E15"/>
    <w:rsid w:val="00C6526D"/>
    <w:rsid w:val="00C720A6"/>
    <w:rsid w:val="00C75BB8"/>
    <w:rsid w:val="00C7645A"/>
    <w:rsid w:val="00C81E18"/>
    <w:rsid w:val="00C87CE3"/>
    <w:rsid w:val="00C909CE"/>
    <w:rsid w:val="00C92E2B"/>
    <w:rsid w:val="00CA6A76"/>
    <w:rsid w:val="00CA7B33"/>
    <w:rsid w:val="00CC46EA"/>
    <w:rsid w:val="00CD68D6"/>
    <w:rsid w:val="00CD792D"/>
    <w:rsid w:val="00CE3C43"/>
    <w:rsid w:val="00CE4A5C"/>
    <w:rsid w:val="00D13BDE"/>
    <w:rsid w:val="00D24B34"/>
    <w:rsid w:val="00D250C1"/>
    <w:rsid w:val="00D30909"/>
    <w:rsid w:val="00D3156D"/>
    <w:rsid w:val="00D40E01"/>
    <w:rsid w:val="00D4254F"/>
    <w:rsid w:val="00D518AB"/>
    <w:rsid w:val="00D529C5"/>
    <w:rsid w:val="00D52CD4"/>
    <w:rsid w:val="00D66949"/>
    <w:rsid w:val="00D66EBD"/>
    <w:rsid w:val="00D74AFA"/>
    <w:rsid w:val="00D852FF"/>
    <w:rsid w:val="00D929D0"/>
    <w:rsid w:val="00DB03C5"/>
    <w:rsid w:val="00DB68D9"/>
    <w:rsid w:val="00DD09E5"/>
    <w:rsid w:val="00DD26D7"/>
    <w:rsid w:val="00DD39FA"/>
    <w:rsid w:val="00E01B18"/>
    <w:rsid w:val="00E01BB5"/>
    <w:rsid w:val="00E0323A"/>
    <w:rsid w:val="00E46E9F"/>
    <w:rsid w:val="00E47209"/>
    <w:rsid w:val="00E545C7"/>
    <w:rsid w:val="00E57EDA"/>
    <w:rsid w:val="00E61ABE"/>
    <w:rsid w:val="00E70E65"/>
    <w:rsid w:val="00E879CD"/>
    <w:rsid w:val="00EB260A"/>
    <w:rsid w:val="00EB2A8D"/>
    <w:rsid w:val="00EC6868"/>
    <w:rsid w:val="00EC70A7"/>
    <w:rsid w:val="00EC7446"/>
    <w:rsid w:val="00EE16D5"/>
    <w:rsid w:val="00EE46AA"/>
    <w:rsid w:val="00EF5128"/>
    <w:rsid w:val="00F06AE6"/>
    <w:rsid w:val="00F15E97"/>
    <w:rsid w:val="00F20B5D"/>
    <w:rsid w:val="00F36FBA"/>
    <w:rsid w:val="00F51ADC"/>
    <w:rsid w:val="00F57394"/>
    <w:rsid w:val="00F729F9"/>
    <w:rsid w:val="00F7519C"/>
    <w:rsid w:val="00F80318"/>
    <w:rsid w:val="00F80D9C"/>
    <w:rsid w:val="00F85814"/>
    <w:rsid w:val="00FB24E9"/>
    <w:rsid w:val="00FC1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7178"/>
  <w15:docId w15:val="{0051F8BB-EFCD-4F84-A1CB-5900082C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BD6"/>
    <w:pPr>
      <w:widowControl w:val="0"/>
      <w:jc w:val="both"/>
    </w:pPr>
    <w:rPr>
      <w:rFonts w:ascii="HGPｺﾞｼｯｸM" w:eastAsia="HGSｺﾞｼｯｸM"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344"/>
    <w:pPr>
      <w:tabs>
        <w:tab w:val="center" w:pos="4252"/>
        <w:tab w:val="right" w:pos="8504"/>
      </w:tabs>
      <w:snapToGrid w:val="0"/>
    </w:pPr>
  </w:style>
  <w:style w:type="character" w:customStyle="1" w:styleId="a4">
    <w:name w:val="ヘッダー (文字)"/>
    <w:basedOn w:val="a0"/>
    <w:link w:val="a3"/>
    <w:uiPriority w:val="99"/>
    <w:rsid w:val="000D7344"/>
  </w:style>
  <w:style w:type="paragraph" w:styleId="a5">
    <w:name w:val="footer"/>
    <w:basedOn w:val="a"/>
    <w:link w:val="a6"/>
    <w:uiPriority w:val="99"/>
    <w:unhideWhenUsed/>
    <w:rsid w:val="000D7344"/>
    <w:pPr>
      <w:tabs>
        <w:tab w:val="center" w:pos="4252"/>
        <w:tab w:val="right" w:pos="8504"/>
      </w:tabs>
      <w:snapToGrid w:val="0"/>
    </w:pPr>
  </w:style>
  <w:style w:type="character" w:customStyle="1" w:styleId="a6">
    <w:name w:val="フッター (文字)"/>
    <w:basedOn w:val="a0"/>
    <w:link w:val="a5"/>
    <w:uiPriority w:val="99"/>
    <w:rsid w:val="000D7344"/>
  </w:style>
  <w:style w:type="paragraph" w:customStyle="1" w:styleId="a7">
    <w:name w:val="一太郎"/>
    <w:rsid w:val="000D7344"/>
    <w:pPr>
      <w:widowControl w:val="0"/>
      <w:wordWrap w:val="0"/>
      <w:autoSpaceDE w:val="0"/>
      <w:autoSpaceDN w:val="0"/>
      <w:adjustRightInd w:val="0"/>
      <w:spacing w:line="263" w:lineRule="exact"/>
      <w:jc w:val="both"/>
    </w:pPr>
    <w:rPr>
      <w:rFonts w:ascii="Century" w:eastAsia="ＭＳ 明朝" w:hAnsi="Century" w:cs="ＭＳ 明朝"/>
      <w:spacing w:val="-1"/>
      <w:kern w:val="0"/>
      <w:sz w:val="20"/>
      <w:szCs w:val="20"/>
    </w:rPr>
  </w:style>
  <w:style w:type="paragraph" w:customStyle="1" w:styleId="a8">
    <w:name w:val="規程"/>
    <w:basedOn w:val="a"/>
    <w:link w:val="a9"/>
    <w:qFormat/>
    <w:rsid w:val="000D7344"/>
    <w:pPr>
      <w:ind w:left="195" w:hangingChars="98" w:hanging="195"/>
    </w:pPr>
    <w:rPr>
      <w:rFonts w:ascii="ＭＳ Ｐ明朝" w:eastAsia="ＭＳ Ｐ明朝" w:hAnsi="ＭＳ Ｐ明朝"/>
      <w:sz w:val="22"/>
    </w:rPr>
  </w:style>
  <w:style w:type="character" w:customStyle="1" w:styleId="a9">
    <w:name w:val="規程 (文字)"/>
    <w:basedOn w:val="a0"/>
    <w:link w:val="a8"/>
    <w:rsid w:val="000D7344"/>
    <w:rPr>
      <w:rFonts w:ascii="ＭＳ Ｐ明朝" w:eastAsia="ＭＳ Ｐ明朝" w:hAnsi="ＭＳ Ｐ明朝" w:cs="Times New Roman"/>
      <w:kern w:val="0"/>
      <w:sz w:val="22"/>
      <w:szCs w:val="24"/>
    </w:rPr>
  </w:style>
  <w:style w:type="paragraph" w:styleId="aa">
    <w:name w:val="Balloon Text"/>
    <w:basedOn w:val="a"/>
    <w:link w:val="ab"/>
    <w:uiPriority w:val="99"/>
    <w:semiHidden/>
    <w:unhideWhenUsed/>
    <w:rsid w:val="009870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7005"/>
    <w:rPr>
      <w:rFonts w:asciiTheme="majorHAnsi" w:eastAsiaTheme="majorEastAsia" w:hAnsiTheme="majorHAnsi" w:cstheme="majorBidi"/>
      <w:sz w:val="18"/>
      <w:szCs w:val="18"/>
    </w:rPr>
  </w:style>
  <w:style w:type="character" w:styleId="ac">
    <w:name w:val="annotation reference"/>
    <w:uiPriority w:val="99"/>
    <w:semiHidden/>
    <w:unhideWhenUsed/>
    <w:rsid w:val="00960874"/>
    <w:rPr>
      <w:sz w:val="18"/>
      <w:szCs w:val="18"/>
    </w:rPr>
  </w:style>
  <w:style w:type="paragraph" w:styleId="ad">
    <w:name w:val="annotation text"/>
    <w:basedOn w:val="a"/>
    <w:link w:val="ae"/>
    <w:uiPriority w:val="99"/>
    <w:unhideWhenUsed/>
    <w:rsid w:val="00960874"/>
    <w:pPr>
      <w:jc w:val="left"/>
    </w:pPr>
    <w:rPr>
      <w:rFonts w:ascii="Century" w:eastAsia="ＭＳ 明朝"/>
      <w:kern w:val="2"/>
      <w:sz w:val="21"/>
    </w:rPr>
  </w:style>
  <w:style w:type="character" w:customStyle="1" w:styleId="ae">
    <w:name w:val="コメント文字列 (文字)"/>
    <w:basedOn w:val="a0"/>
    <w:link w:val="ad"/>
    <w:uiPriority w:val="99"/>
    <w:rsid w:val="00960874"/>
    <w:rPr>
      <w:rFonts w:ascii="Century" w:eastAsia="ＭＳ 明朝" w:hAnsi="Century" w:cs="Times New Roman"/>
      <w:szCs w:val="24"/>
    </w:rPr>
  </w:style>
  <w:style w:type="paragraph" w:styleId="af">
    <w:name w:val="annotation subject"/>
    <w:basedOn w:val="ad"/>
    <w:next w:val="ad"/>
    <w:link w:val="af0"/>
    <w:uiPriority w:val="99"/>
    <w:semiHidden/>
    <w:unhideWhenUsed/>
    <w:rsid w:val="00D250C1"/>
    <w:rPr>
      <w:rFonts w:ascii="HGPｺﾞｼｯｸM" w:eastAsia="HGSｺﾞｼｯｸM"/>
      <w:b/>
      <w:bCs/>
      <w:kern w:val="0"/>
      <w:sz w:val="24"/>
    </w:rPr>
  </w:style>
  <w:style w:type="character" w:customStyle="1" w:styleId="af0">
    <w:name w:val="コメント内容 (文字)"/>
    <w:basedOn w:val="ae"/>
    <w:link w:val="af"/>
    <w:uiPriority w:val="99"/>
    <w:semiHidden/>
    <w:rsid w:val="00D250C1"/>
    <w:rPr>
      <w:rFonts w:ascii="HGPｺﾞｼｯｸM" w:eastAsia="HGSｺﾞｼｯｸM" w:hAnsi="Century"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6</Pages>
  <Words>724</Words>
  <Characters>4131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HVCB7</dc:creator>
  <cp:keywords/>
  <dc:description/>
  <cp:lastModifiedBy>hlhtb-20</cp:lastModifiedBy>
  <cp:revision>270</cp:revision>
  <cp:lastPrinted>2026-01-30T09:48:00Z</cp:lastPrinted>
  <dcterms:created xsi:type="dcterms:W3CDTF">2019-02-12T04:12:00Z</dcterms:created>
  <dcterms:modified xsi:type="dcterms:W3CDTF">2026-02-03T12:58:00Z</dcterms:modified>
</cp:coreProperties>
</file>